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A8" w:rsidRDefault="006A06A8" w:rsidP="009819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марта </w:t>
      </w:r>
      <w:r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г.</w:t>
      </w:r>
      <w:r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1931" w:rsidRDefault="00C6115C" w:rsidP="009819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«ТЕКСТИЛЬЛЕГПРОМ»</w:t>
      </w:r>
    </w:p>
    <w:p w:rsidR="006A06A8" w:rsidRDefault="000360C2" w:rsidP="00913F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50-я юбилейная</w:t>
      </w:r>
      <w:r w:rsidR="00C6115C"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15C"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оптовая ярмарка товаров и оборудования текстильной и легкой промышленности</w:t>
      </w:r>
      <w:r w:rsidR="00CB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A547D"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A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ВДНХ, пав. № 69,75.</w:t>
      </w:r>
      <w:r w:rsidR="00C6115C"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47D" w:rsidRPr="00D82EE3" w:rsidRDefault="00913F31" w:rsidP="00913F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1C7" w:rsidRDefault="00981356" w:rsidP="000360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Федеральная оптовая ярмарка </w:t>
      </w:r>
      <w:bookmarkStart w:id="0" w:name="_GoBack"/>
      <w:bookmarkEnd w:id="0"/>
      <w:r w:rsidR="00C661C7"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«ТЕКСТИЛЬЛЕГПРОМ»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</w:t>
      </w:r>
      <w:r w:rsidR="0003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странах СНГ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специализированное мероприятие </w:t>
      </w:r>
      <w:r w:rsidR="00C661C7" w:rsidRPr="00D82EE3">
        <w:rPr>
          <w:rFonts w:ascii="Times New Roman" w:hAnsi="Times New Roman" w:cs="Times New Roman"/>
          <w:sz w:val="28"/>
          <w:szCs w:val="28"/>
        </w:rPr>
        <w:t>в сфере текстильной и легкой промышленности</w:t>
      </w:r>
      <w:r w:rsidR="00C66007">
        <w:rPr>
          <w:rFonts w:ascii="Times New Roman" w:hAnsi="Times New Roman" w:cs="Times New Roman"/>
          <w:sz w:val="28"/>
          <w:szCs w:val="28"/>
        </w:rPr>
        <w:t>.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31" w:rsidRPr="00D82EE3" w:rsidRDefault="00AB341C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81356">
        <w:rPr>
          <w:sz w:val="28"/>
          <w:szCs w:val="28"/>
        </w:rPr>
        <w:t xml:space="preserve">никальный выставочный проект, </w:t>
      </w:r>
      <w:r w:rsidR="00981931" w:rsidRPr="00D82EE3">
        <w:rPr>
          <w:sz w:val="28"/>
          <w:szCs w:val="28"/>
        </w:rPr>
        <w:t xml:space="preserve">занимающий </w:t>
      </w:r>
      <w:r w:rsidR="000360C2">
        <w:rPr>
          <w:sz w:val="28"/>
          <w:szCs w:val="28"/>
        </w:rPr>
        <w:t xml:space="preserve">на протяжении 25 лет </w:t>
      </w:r>
      <w:r w:rsidR="00981931" w:rsidRPr="00D82EE3">
        <w:rPr>
          <w:sz w:val="28"/>
          <w:szCs w:val="28"/>
        </w:rPr>
        <w:t xml:space="preserve">лидирующее место среди выставок </w:t>
      </w:r>
      <w:proofErr w:type="gramStart"/>
      <w:r w:rsidR="00981931" w:rsidRPr="00D82EE3">
        <w:rPr>
          <w:sz w:val="28"/>
          <w:szCs w:val="28"/>
        </w:rPr>
        <w:t>тексти</w:t>
      </w:r>
      <w:r w:rsidR="000360C2">
        <w:rPr>
          <w:sz w:val="28"/>
          <w:szCs w:val="28"/>
        </w:rPr>
        <w:t>льной  и</w:t>
      </w:r>
      <w:proofErr w:type="gramEnd"/>
      <w:r w:rsidR="000360C2">
        <w:rPr>
          <w:sz w:val="28"/>
          <w:szCs w:val="28"/>
        </w:rPr>
        <w:t xml:space="preserve"> легкой промышленности:</w:t>
      </w:r>
    </w:p>
    <w:p w:rsidR="00981931" w:rsidRDefault="00981931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E3">
        <w:rPr>
          <w:rStyle w:val="colorreddark"/>
          <w:b/>
          <w:bCs/>
          <w:sz w:val="28"/>
          <w:szCs w:val="28"/>
        </w:rPr>
        <w:t>• </w:t>
      </w:r>
      <w:r w:rsidRPr="00D82EE3">
        <w:rPr>
          <w:sz w:val="28"/>
          <w:szCs w:val="28"/>
        </w:rPr>
        <w:t xml:space="preserve"> общая экспозиционная площадь </w:t>
      </w:r>
      <w:r w:rsidR="000360C2">
        <w:rPr>
          <w:sz w:val="28"/>
          <w:szCs w:val="28"/>
        </w:rPr>
        <w:t xml:space="preserve">- </w:t>
      </w:r>
      <w:r w:rsidRPr="00D82EE3">
        <w:rPr>
          <w:sz w:val="28"/>
          <w:szCs w:val="28"/>
        </w:rPr>
        <w:t>42 000 кв. метров;</w:t>
      </w:r>
    </w:p>
    <w:p w:rsidR="00981931" w:rsidRPr="00D82EE3" w:rsidRDefault="00981931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E3">
        <w:rPr>
          <w:rStyle w:val="colorreddark"/>
          <w:b/>
          <w:bCs/>
          <w:sz w:val="28"/>
          <w:szCs w:val="28"/>
        </w:rPr>
        <w:t>• </w:t>
      </w:r>
      <w:r w:rsidRPr="00D82EE3">
        <w:rPr>
          <w:sz w:val="28"/>
          <w:szCs w:val="28"/>
        </w:rPr>
        <w:t> участник</w:t>
      </w:r>
      <w:r w:rsidR="00BB594E">
        <w:rPr>
          <w:sz w:val="28"/>
          <w:szCs w:val="28"/>
        </w:rPr>
        <w:t>и –</w:t>
      </w:r>
      <w:r w:rsidRPr="00D8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D82EE3">
        <w:rPr>
          <w:sz w:val="28"/>
          <w:szCs w:val="28"/>
        </w:rPr>
        <w:t xml:space="preserve">2 </w:t>
      </w:r>
      <w:r w:rsidR="00AB341C">
        <w:rPr>
          <w:sz w:val="28"/>
          <w:szCs w:val="28"/>
        </w:rPr>
        <w:t>100</w:t>
      </w:r>
      <w:r w:rsidRPr="00D82EE3">
        <w:rPr>
          <w:sz w:val="28"/>
          <w:szCs w:val="28"/>
        </w:rPr>
        <w:t xml:space="preserve"> компани</w:t>
      </w:r>
      <w:r w:rsidR="00981356">
        <w:rPr>
          <w:sz w:val="28"/>
          <w:szCs w:val="28"/>
        </w:rPr>
        <w:t>й</w:t>
      </w:r>
      <w:r w:rsidRPr="00D82EE3">
        <w:rPr>
          <w:sz w:val="28"/>
          <w:szCs w:val="28"/>
        </w:rPr>
        <w:t xml:space="preserve"> из 2</w:t>
      </w:r>
      <w:r w:rsidR="000360C2">
        <w:rPr>
          <w:sz w:val="28"/>
          <w:szCs w:val="28"/>
        </w:rPr>
        <w:t>7</w:t>
      </w:r>
      <w:r w:rsidRPr="00D82EE3">
        <w:rPr>
          <w:sz w:val="28"/>
          <w:szCs w:val="28"/>
        </w:rPr>
        <w:t xml:space="preserve"> стран мира.</w:t>
      </w:r>
    </w:p>
    <w:p w:rsidR="00981931" w:rsidRPr="00D82EE3" w:rsidRDefault="00981931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E3">
        <w:rPr>
          <w:rStyle w:val="colorreddark"/>
          <w:b/>
          <w:bCs/>
          <w:sz w:val="28"/>
          <w:szCs w:val="28"/>
        </w:rPr>
        <w:t>• </w:t>
      </w:r>
      <w:r w:rsidR="00BB594E">
        <w:rPr>
          <w:rStyle w:val="colorreddark"/>
          <w:b/>
          <w:bCs/>
          <w:sz w:val="28"/>
          <w:szCs w:val="28"/>
        </w:rPr>
        <w:t xml:space="preserve"> </w:t>
      </w:r>
      <w:r w:rsidR="00BB594E" w:rsidRPr="00BB594E">
        <w:rPr>
          <w:rStyle w:val="colorreddark"/>
          <w:bCs/>
          <w:sz w:val="28"/>
          <w:szCs w:val="28"/>
        </w:rPr>
        <w:t>посетители</w:t>
      </w:r>
      <w:r w:rsidR="00BB594E">
        <w:rPr>
          <w:rStyle w:val="colorreddark"/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более   3</w:t>
      </w:r>
      <w:r w:rsidR="000360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3E3F">
        <w:rPr>
          <w:sz w:val="28"/>
          <w:szCs w:val="28"/>
        </w:rPr>
        <w:t>000</w:t>
      </w:r>
      <w:r w:rsidRPr="00D82EE3">
        <w:rPr>
          <w:sz w:val="28"/>
          <w:szCs w:val="28"/>
        </w:rPr>
        <w:t xml:space="preserve"> специалистов</w:t>
      </w:r>
      <w:r w:rsidR="000360C2">
        <w:rPr>
          <w:sz w:val="28"/>
          <w:szCs w:val="28"/>
        </w:rPr>
        <w:t>, из них 60 % предварительно зарегистрировавшихся на сайте.</w:t>
      </w:r>
      <w:r w:rsidRPr="00D82EE3">
        <w:rPr>
          <w:sz w:val="28"/>
          <w:szCs w:val="28"/>
        </w:rPr>
        <w:t xml:space="preserve"> </w:t>
      </w:r>
    </w:p>
    <w:p w:rsidR="00BB594E" w:rsidRPr="00D82EE3" w:rsidRDefault="00BB594E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B594E">
        <w:rPr>
          <w:rStyle w:val="colorreddark"/>
          <w:bCs/>
          <w:sz w:val="28"/>
          <w:szCs w:val="28"/>
        </w:rPr>
        <w:t>Р</w:t>
      </w:r>
      <w:r w:rsidRPr="00BB594E">
        <w:rPr>
          <w:sz w:val="28"/>
          <w:szCs w:val="28"/>
        </w:rPr>
        <w:t>осси</w:t>
      </w:r>
      <w:r w:rsidRPr="00D82EE3">
        <w:rPr>
          <w:sz w:val="28"/>
          <w:szCs w:val="28"/>
        </w:rPr>
        <w:t>йские компании состав</w:t>
      </w:r>
      <w:r>
        <w:rPr>
          <w:sz w:val="28"/>
          <w:szCs w:val="28"/>
        </w:rPr>
        <w:t xml:space="preserve">ляют </w:t>
      </w:r>
      <w:r w:rsidR="00041B9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82EE3">
        <w:rPr>
          <w:sz w:val="28"/>
          <w:szCs w:val="28"/>
        </w:rPr>
        <w:t>80% участников, что подтверждает тот факт, что Федеральные оптовые ярмарки «</w:t>
      </w:r>
      <w:proofErr w:type="spellStart"/>
      <w:r w:rsidRPr="00D82EE3">
        <w:rPr>
          <w:sz w:val="28"/>
          <w:szCs w:val="28"/>
        </w:rPr>
        <w:t>Текстильлегпром</w:t>
      </w:r>
      <w:proofErr w:type="spellEnd"/>
      <w:r w:rsidRPr="00D82EE3">
        <w:rPr>
          <w:sz w:val="28"/>
          <w:szCs w:val="28"/>
        </w:rPr>
        <w:t xml:space="preserve">» неизменно выполняют свою главную задачу – поддерживать и продвигать конкурентоспособную национальную продукцию, и тем самым, содействовать процессу </w:t>
      </w:r>
      <w:proofErr w:type="spellStart"/>
      <w:r w:rsidRPr="00D82EE3">
        <w:rPr>
          <w:sz w:val="28"/>
          <w:szCs w:val="28"/>
        </w:rPr>
        <w:t>импортозамещения</w:t>
      </w:r>
      <w:proofErr w:type="spellEnd"/>
      <w:r w:rsidRPr="00D82EE3">
        <w:rPr>
          <w:sz w:val="28"/>
          <w:szCs w:val="28"/>
        </w:rPr>
        <w:t xml:space="preserve"> на российском рынке текстильной и легкой промышленности. </w:t>
      </w:r>
    </w:p>
    <w:p w:rsidR="00C32C47" w:rsidRDefault="00FF71A9" w:rsidP="00246C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981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труктура ярмарки</w:t>
      </w:r>
      <w:r w:rsidR="00C32C47" w:rsidRPr="00D8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32C47" w:rsidRPr="00D82E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оборудования и технологий для текстильной и легкой промышленности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«TEXTILLEGMASH»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 компания из 15 стран.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 и фурнитуры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одежды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«APPAREL TEXTILE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607 компаний из 12 стран.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салон 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текстиля, нетканых материалов 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«TECHNICAL TEXTILE AND RAW MATERIALS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 компани</w:t>
      </w:r>
      <w:r w:rsid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1</w:t>
      </w:r>
      <w:r w:rsid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стран.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домашнего текстиля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«HOME TEXTILE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 компаний из 11 стран.</w:t>
      </w:r>
    </w:p>
    <w:p w:rsidR="00FF71A9" w:rsidRPr="00981356" w:rsidRDefault="00FF71A9" w:rsidP="00981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Международный</w:t>
      </w:r>
      <w:r w:rsidRPr="00FF71A9">
        <w:rPr>
          <w:rFonts w:ascii="Times New Roman" w:hAnsi="Times New Roman" w:cs="Times New Roman"/>
          <w:sz w:val="28"/>
          <w:szCs w:val="28"/>
        </w:rPr>
        <w:t xml:space="preserve"> салон </w:t>
      </w:r>
      <w:r>
        <w:rPr>
          <w:rFonts w:ascii="Times New Roman" w:hAnsi="Times New Roman" w:cs="Times New Roman"/>
          <w:sz w:val="28"/>
          <w:szCs w:val="28"/>
        </w:rPr>
        <w:t>трикотажных</w:t>
      </w:r>
      <w:r w:rsidRPr="00FF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полотен</w:t>
      </w:r>
      <w:r w:rsidRPr="00FF71A9">
        <w:rPr>
          <w:rFonts w:ascii="Times New Roman" w:hAnsi="Times New Roman" w:cs="Times New Roman"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</w:rPr>
        <w:t>«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SALON</w:t>
      </w:r>
      <w:r w:rsidRPr="00FF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F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KNITTED</w:t>
      </w:r>
      <w:r w:rsidRPr="00FF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FABRICS</w:t>
      </w:r>
      <w:r w:rsidRPr="00FF71A9">
        <w:rPr>
          <w:rFonts w:ascii="Times New Roman" w:hAnsi="Times New Roman" w:cs="Times New Roman"/>
          <w:b/>
          <w:sz w:val="28"/>
          <w:szCs w:val="28"/>
        </w:rPr>
        <w:t>»</w:t>
      </w:r>
      <w:r w:rsidR="009813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81356" w:rsidRPr="00981356">
        <w:rPr>
          <w:rFonts w:ascii="Times New Roman" w:hAnsi="Times New Roman" w:cs="Times New Roman"/>
          <w:sz w:val="28"/>
          <w:szCs w:val="28"/>
        </w:rPr>
        <w:t>87 компаний из 6 стран.</w:t>
      </w:r>
    </w:p>
    <w:p w:rsidR="00FF71A9" w:rsidRDefault="00C32C47" w:rsidP="009813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одежды, головных уборов и аксессуаров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«GARMENT &amp; ACCESSORIES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 компаний из 16 стран.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белья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SALON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LINGERIE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 компаний из 8 стран.</w:t>
      </w:r>
      <w:r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трикотажа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«SALON OF KNITWEAR»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404 </w:t>
      </w:r>
      <w:r w:rsid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компании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15 стран.</w:t>
      </w:r>
      <w:r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детский салон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«CHILDREN’S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 компании из 7 стран.</w:t>
      </w:r>
      <w:r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32C47" w:rsidRPr="00D82EE3" w:rsidRDefault="00FF71A9" w:rsidP="00981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Эффективной р</w:t>
      </w:r>
      <w:r w:rsid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аботе ярмарки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насыщенная </w:t>
      </w:r>
      <w:r w:rsidR="00C32C47" w:rsidRPr="00D82EE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деловая программа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</w:t>
      </w:r>
      <w:r w:rsidR="00246CAF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041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разнообразные по форматам мероприятия: конференц</w:t>
      </w:r>
      <w:r w:rsidR="00BB5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ии, специализированные семинары, 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столы, презентации компаний, а также интересную конкурсную программу.</w:t>
      </w:r>
    </w:p>
    <w:p w:rsidR="001F67EB" w:rsidRDefault="001F67EB" w:rsidP="00981356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3301" w:rsidRDefault="00C6115C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BB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4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выставки: </w:t>
      </w:r>
    </w:p>
    <w:p w:rsidR="00041B99" w:rsidRDefault="00C6115C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ЗАО «</w:t>
      </w:r>
      <w:proofErr w:type="spellStart"/>
      <w:r w:rsidRPr="00953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Текстильэкспо</w:t>
      </w:r>
      <w:proofErr w:type="spellEnd"/>
      <w:r w:rsidRPr="00953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41B99" w:rsidRDefault="00041B99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Тел.: </w:t>
      </w:r>
      <w:r w:rsidR="00F62421" w:rsidRPr="00A42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+7(495) 748-71-35,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+7(495)748-69-45</w:t>
      </w:r>
    </w:p>
    <w:p w:rsidR="00041B99" w:rsidRPr="00041B99" w:rsidRDefault="00981356" w:rsidP="0098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textilexpo</w:t>
        </w:r>
        <w:proofErr w:type="spellEnd"/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53301" w:rsidRDefault="00981356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fair</w:t>
        </w:r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textilexpo</w:t>
        </w:r>
        <w:proofErr w:type="spellEnd"/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5475E" w:rsidRPr="00A4206B">
        <w:rPr>
          <w:rFonts w:ascii="Times New Roman" w:hAnsi="Times New Roman" w:cs="Times New Roman"/>
          <w:sz w:val="28"/>
          <w:szCs w:val="28"/>
        </w:rPr>
        <w:t xml:space="preserve"> </w:t>
      </w:r>
      <w:r w:rsidR="002E2996" w:rsidRPr="00A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94E" w:rsidRDefault="00BB594E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D4" w:rsidRPr="00EB6BD4" w:rsidRDefault="00EB6BD4" w:rsidP="00A4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BD4" w:rsidRPr="00EB6BD4" w:rsidSect="0078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7E6"/>
    <w:multiLevelType w:val="multilevel"/>
    <w:tmpl w:val="034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A"/>
    <w:rsid w:val="000360C2"/>
    <w:rsid w:val="00041B99"/>
    <w:rsid w:val="00050314"/>
    <w:rsid w:val="00071168"/>
    <w:rsid w:val="00091E50"/>
    <w:rsid w:val="000954D0"/>
    <w:rsid w:val="000E0909"/>
    <w:rsid w:val="001D5606"/>
    <w:rsid w:val="001F67EB"/>
    <w:rsid w:val="002433C1"/>
    <w:rsid w:val="00246CAF"/>
    <w:rsid w:val="002E2996"/>
    <w:rsid w:val="003A1014"/>
    <w:rsid w:val="003A3464"/>
    <w:rsid w:val="003A48CB"/>
    <w:rsid w:val="003E2372"/>
    <w:rsid w:val="003E57FC"/>
    <w:rsid w:val="004A3B23"/>
    <w:rsid w:val="004C70D9"/>
    <w:rsid w:val="004F2CDB"/>
    <w:rsid w:val="005C3892"/>
    <w:rsid w:val="00622617"/>
    <w:rsid w:val="006A06A8"/>
    <w:rsid w:val="006D55A9"/>
    <w:rsid w:val="006F3F7D"/>
    <w:rsid w:val="006F4F7F"/>
    <w:rsid w:val="00762952"/>
    <w:rsid w:val="0076393D"/>
    <w:rsid w:val="007838D4"/>
    <w:rsid w:val="007E3E3F"/>
    <w:rsid w:val="008E497F"/>
    <w:rsid w:val="00913F31"/>
    <w:rsid w:val="00953301"/>
    <w:rsid w:val="00981356"/>
    <w:rsid w:val="00981931"/>
    <w:rsid w:val="009A547D"/>
    <w:rsid w:val="009B7D53"/>
    <w:rsid w:val="009D3D9F"/>
    <w:rsid w:val="00A07B53"/>
    <w:rsid w:val="00A4206B"/>
    <w:rsid w:val="00A47088"/>
    <w:rsid w:val="00A928FA"/>
    <w:rsid w:val="00AB341C"/>
    <w:rsid w:val="00BB594E"/>
    <w:rsid w:val="00C0633B"/>
    <w:rsid w:val="00C23D73"/>
    <w:rsid w:val="00C32C47"/>
    <w:rsid w:val="00C6115C"/>
    <w:rsid w:val="00C66007"/>
    <w:rsid w:val="00C661C7"/>
    <w:rsid w:val="00CB5441"/>
    <w:rsid w:val="00CD444C"/>
    <w:rsid w:val="00D16B1C"/>
    <w:rsid w:val="00D82EE3"/>
    <w:rsid w:val="00DE1142"/>
    <w:rsid w:val="00E6426D"/>
    <w:rsid w:val="00EB6BD4"/>
    <w:rsid w:val="00F3474C"/>
    <w:rsid w:val="00F5475E"/>
    <w:rsid w:val="00F62421"/>
    <w:rsid w:val="00F8195A"/>
    <w:rsid w:val="00FC5FA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635D"/>
  <w15:docId w15:val="{D8840268-3DED-4749-A256-9D92FE91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B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D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16B1C"/>
    <w:rPr>
      <w:i/>
      <w:iCs/>
    </w:rPr>
  </w:style>
  <w:style w:type="paragraph" w:customStyle="1" w:styleId="western">
    <w:name w:val="western"/>
    <w:basedOn w:val="a"/>
    <w:rsid w:val="00D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reddark">
    <w:name w:val="color_red_dark"/>
    <w:basedOn w:val="a0"/>
    <w:rsid w:val="00C32C47"/>
  </w:style>
  <w:style w:type="character" w:styleId="a8">
    <w:name w:val="Strong"/>
    <w:basedOn w:val="a0"/>
    <w:uiPriority w:val="22"/>
    <w:qFormat/>
    <w:rsid w:val="00C32C47"/>
    <w:rPr>
      <w:b/>
      <w:bCs/>
    </w:rPr>
  </w:style>
  <w:style w:type="character" w:customStyle="1" w:styleId="apple-converted-space">
    <w:name w:val="apple-converted-space"/>
    <w:basedOn w:val="a0"/>
    <w:rsid w:val="0095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@textilexpo.ru" TargetMode="External"/><Relationship Id="rId5" Type="http://schemas.openxmlformats.org/officeDocument/2006/relationships/hyperlink" Target="http://www.textil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Zam</cp:lastModifiedBy>
  <cp:revision>3</cp:revision>
  <dcterms:created xsi:type="dcterms:W3CDTF">2017-11-13T16:20:00Z</dcterms:created>
  <dcterms:modified xsi:type="dcterms:W3CDTF">2017-11-13T16:26:00Z</dcterms:modified>
</cp:coreProperties>
</file>