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4E" w:rsidRPr="005A4310" w:rsidRDefault="002B554E" w:rsidP="002B554E">
      <w:pPr>
        <w:pStyle w:val="a3"/>
        <w:shd w:val="clear" w:color="auto" w:fill="FFFFFF"/>
        <w:spacing w:before="72" w:beforeAutospacing="0" w:after="72" w:afterAutospacing="0"/>
        <w:jc w:val="both"/>
        <w:rPr>
          <w:b/>
          <w:color w:val="1C1E21"/>
        </w:rPr>
      </w:pPr>
      <w:r w:rsidRPr="005A4310">
        <w:rPr>
          <w:b/>
          <w:color w:val="1C1E21"/>
        </w:rPr>
        <w:t xml:space="preserve"># </w:t>
      </w:r>
      <w:r w:rsidRPr="002B554E">
        <w:rPr>
          <w:b/>
          <w:color w:val="1C1E21"/>
        </w:rPr>
        <w:t>2</w:t>
      </w:r>
      <w:r w:rsidRPr="005A4310">
        <w:rPr>
          <w:b/>
          <w:color w:val="1C1E21"/>
        </w:rPr>
        <w:t xml:space="preserve"> </w:t>
      </w:r>
      <w:proofErr w:type="spellStart"/>
      <w:r>
        <w:rPr>
          <w:b/>
          <w:color w:val="1C1E21"/>
          <w:lang w:val="en-US"/>
        </w:rPr>
        <w:t>Merlion</w:t>
      </w:r>
      <w:proofErr w:type="spellEnd"/>
      <w:r>
        <w:rPr>
          <w:b/>
          <w:color w:val="1C1E21"/>
        </w:rPr>
        <w:t xml:space="preserve"> – профиль экспонента Скрепка Экспо 2021</w:t>
      </w:r>
    </w:p>
    <w:p w:rsidR="002B554E" w:rsidRPr="002B554E" w:rsidRDefault="002B554E" w:rsidP="002B554E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2B554E" w:rsidRPr="002B554E" w:rsidRDefault="002B554E" w:rsidP="002B554E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2B554E" w:rsidRPr="002B554E" w:rsidRDefault="002B554E" w:rsidP="002B554E">
      <w:pPr>
        <w:pStyle w:val="a3"/>
        <w:spacing w:before="0" w:beforeAutospacing="0" w:after="0" w:afterAutospacing="0"/>
        <w:jc w:val="both"/>
      </w:pPr>
      <w:r>
        <w:rPr>
          <w:rStyle w:val="a5"/>
        </w:rPr>
        <w:t xml:space="preserve">Стенд: </w:t>
      </w:r>
      <w:r>
        <w:rPr>
          <w:rStyle w:val="a5"/>
          <w:lang w:val="en-US"/>
        </w:rPr>
        <w:t>D</w:t>
      </w:r>
      <w:r w:rsidRPr="002B554E">
        <w:rPr>
          <w:rStyle w:val="a5"/>
        </w:rPr>
        <w:t>601</w:t>
      </w:r>
    </w:p>
    <w:p w:rsidR="002B554E" w:rsidRPr="00F653BF" w:rsidRDefault="002B554E" w:rsidP="00E30E62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Style w:val="a5"/>
        </w:rPr>
        <w:t>Сайт</w:t>
      </w:r>
      <w:r w:rsidRPr="00F653BF">
        <w:rPr>
          <w:rStyle w:val="a5"/>
        </w:rPr>
        <w:t xml:space="preserve">: </w:t>
      </w:r>
      <w:hyperlink r:id="rId5" w:history="1">
        <w:r w:rsidRPr="002B554E">
          <w:rPr>
            <w:rStyle w:val="a4"/>
            <w:lang w:val="en-US"/>
          </w:rPr>
          <w:t>merlion</w:t>
        </w:r>
        <w:r w:rsidRPr="00F653BF">
          <w:rPr>
            <w:rStyle w:val="a4"/>
          </w:rPr>
          <w:t>.</w:t>
        </w:r>
        <w:r w:rsidRPr="002B554E">
          <w:rPr>
            <w:rStyle w:val="a4"/>
            <w:lang w:val="en-US"/>
          </w:rPr>
          <w:t>com</w:t>
        </w:r>
      </w:hyperlink>
      <w:r w:rsidRPr="00F653BF">
        <w:t xml:space="preserve"> </w:t>
      </w:r>
      <w:hyperlink r:id="rId6" w:history="1">
        <w:r w:rsidRPr="002B554E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Pr="00F653BF">
          <w:rPr>
            <w:rStyle w:val="a4"/>
            <w:rFonts w:asciiTheme="minorHAnsi" w:hAnsiTheme="minorHAnsi" w:cstheme="minorHAnsi"/>
            <w:sz w:val="22"/>
            <w:szCs w:val="22"/>
          </w:rPr>
          <w:t>.</w:t>
        </w:r>
        <w:r w:rsidRPr="002B554E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buro</w:t>
        </w:r>
        <w:r w:rsidRPr="00F653BF">
          <w:rPr>
            <w:rStyle w:val="a4"/>
            <w:rFonts w:asciiTheme="minorHAnsi" w:hAnsiTheme="minorHAnsi" w:cstheme="minorHAnsi"/>
            <w:sz w:val="22"/>
            <w:szCs w:val="22"/>
          </w:rPr>
          <w:t>.</w:t>
        </w:r>
        <w:r w:rsidRPr="002B554E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ru</w:t>
        </w:r>
      </w:hyperlink>
      <w:r w:rsidRPr="00F653BF">
        <w:rPr>
          <w:rStyle w:val="a4"/>
          <w:rFonts w:asciiTheme="minorHAnsi" w:hAnsiTheme="minorHAnsi" w:cstheme="minorHAnsi"/>
          <w:color w:val="auto"/>
          <w:sz w:val="22"/>
          <w:szCs w:val="22"/>
        </w:rPr>
        <w:t xml:space="preserve">   </w:t>
      </w:r>
      <w:hyperlink r:id="rId7" w:history="1">
        <w:r w:rsidRPr="002B554E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Pr="00F653BF">
          <w:rPr>
            <w:rStyle w:val="a4"/>
            <w:rFonts w:asciiTheme="minorHAnsi" w:hAnsiTheme="minorHAnsi" w:cstheme="minorHAnsi"/>
            <w:sz w:val="22"/>
            <w:szCs w:val="22"/>
          </w:rPr>
          <w:t>.</w:t>
        </w:r>
        <w:r w:rsidRPr="002B554E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silwerhof</w:t>
        </w:r>
        <w:r w:rsidRPr="00F653BF">
          <w:rPr>
            <w:rStyle w:val="a4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Pr="002B554E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ru</w:t>
        </w:r>
        <w:proofErr w:type="spellEnd"/>
      </w:hyperlink>
    </w:p>
    <w:p w:rsidR="002B554E" w:rsidRPr="00374112" w:rsidRDefault="002B554E" w:rsidP="002B554E">
      <w:pPr>
        <w:pStyle w:val="a3"/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rStyle w:val="a5"/>
        </w:rPr>
        <w:t>Соц</w:t>
      </w:r>
      <w:proofErr w:type="spellEnd"/>
      <w:proofErr w:type="gramStart"/>
      <w:r w:rsidRPr="00374112">
        <w:rPr>
          <w:rStyle w:val="a5"/>
          <w:lang w:val="en-US"/>
        </w:rPr>
        <w:t>.</w:t>
      </w:r>
      <w:r>
        <w:rPr>
          <w:rStyle w:val="a5"/>
        </w:rPr>
        <w:t>С</w:t>
      </w:r>
      <w:proofErr w:type="gramEnd"/>
      <w:r>
        <w:rPr>
          <w:rStyle w:val="a5"/>
        </w:rPr>
        <w:t>ети</w:t>
      </w:r>
      <w:r w:rsidRPr="00374112">
        <w:rPr>
          <w:rStyle w:val="a5"/>
          <w:lang w:val="en-US"/>
        </w:rPr>
        <w:t xml:space="preserve">: </w:t>
      </w:r>
      <w:hyperlink r:id="rId8" w:history="1">
        <w:r w:rsidRPr="002B554E">
          <w:rPr>
            <w:rStyle w:val="a4"/>
            <w:lang w:val="en-US"/>
          </w:rPr>
          <w:t>VK</w:t>
        </w:r>
      </w:hyperlink>
      <w:r>
        <w:rPr>
          <w:rStyle w:val="a4"/>
          <w:lang w:val="en-US"/>
        </w:rPr>
        <w:t xml:space="preserve"> </w:t>
      </w:r>
      <w:r w:rsidRPr="00374112">
        <w:rPr>
          <w:lang w:val="en-US"/>
        </w:rPr>
        <w:t xml:space="preserve"> </w:t>
      </w:r>
      <w:hyperlink r:id="rId9" w:history="1">
        <w:r w:rsidRPr="002B554E">
          <w:rPr>
            <w:rStyle w:val="a4"/>
            <w:lang w:val="en-US"/>
          </w:rPr>
          <w:t>Facebook </w:t>
        </w:r>
      </w:hyperlink>
      <w:r>
        <w:rPr>
          <w:lang w:val="en-US"/>
        </w:rPr>
        <w:t xml:space="preserve"> </w:t>
      </w:r>
      <w:hyperlink r:id="rId10" w:history="1">
        <w:r w:rsidRPr="002B554E">
          <w:rPr>
            <w:rStyle w:val="a4"/>
            <w:lang w:val="en-US"/>
          </w:rPr>
          <w:t>Instagram</w:t>
        </w:r>
      </w:hyperlink>
    </w:p>
    <w:p w:rsidR="002B554E" w:rsidRPr="00374112" w:rsidRDefault="002B554E" w:rsidP="002B554E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rStyle w:val="a5"/>
        </w:rPr>
        <w:t>Контакты</w:t>
      </w:r>
      <w:r w:rsidRPr="00374112">
        <w:rPr>
          <w:rStyle w:val="a5"/>
          <w:lang w:val="en-US"/>
        </w:rPr>
        <w:t>:</w:t>
      </w:r>
    </w:p>
    <w:p w:rsidR="002B554E" w:rsidRPr="002B554E" w:rsidRDefault="002B554E" w:rsidP="002B554E">
      <w:pPr>
        <w:pStyle w:val="a3"/>
        <w:spacing w:before="0" w:beforeAutospacing="0" w:after="0" w:afterAutospacing="0"/>
        <w:jc w:val="both"/>
        <w:rPr>
          <w:rFonts w:ascii="PTSans" w:hAnsi="PTSans"/>
          <w:color w:val="000000"/>
          <w:shd w:val="clear" w:color="auto" w:fill="FFFFFF"/>
        </w:rPr>
      </w:pPr>
      <w:r>
        <w:t>Тел.: +</w:t>
      </w:r>
      <w:r>
        <w:rPr>
          <w:rFonts w:ascii="PTSans" w:hAnsi="PTSans"/>
          <w:color w:val="000000"/>
          <w:shd w:val="clear" w:color="auto" w:fill="FFFFFF"/>
        </w:rPr>
        <w:t>7 495 981-84-84</w:t>
      </w:r>
    </w:p>
    <w:p w:rsidR="002B554E" w:rsidRDefault="002B554E" w:rsidP="002B554E">
      <w:pPr>
        <w:pStyle w:val="a3"/>
        <w:spacing w:before="0" w:beforeAutospacing="0" w:after="0" w:afterAutospacing="0"/>
        <w:jc w:val="both"/>
      </w:pPr>
      <w:r>
        <w:rPr>
          <w:rStyle w:val="a5"/>
        </w:rPr>
        <w:t xml:space="preserve">Участник </w:t>
      </w:r>
      <w:r w:rsidR="002B3A48">
        <w:rPr>
          <w:rStyle w:val="a5"/>
        </w:rPr>
        <w:t>Выставки</w:t>
      </w:r>
      <w:r w:rsidR="002B3A48" w:rsidRPr="002B3A48">
        <w:rPr>
          <w:rStyle w:val="a5"/>
        </w:rPr>
        <w:t xml:space="preserve"> </w:t>
      </w:r>
      <w:r w:rsidR="002B3A48">
        <w:rPr>
          <w:rStyle w:val="a5"/>
        </w:rPr>
        <w:t>Скрепка Экспо</w:t>
      </w:r>
      <w:r>
        <w:rPr>
          <w:rStyle w:val="a5"/>
        </w:rPr>
        <w:t>:</w:t>
      </w:r>
      <w:r>
        <w:t xml:space="preserve"> </w:t>
      </w:r>
      <w:r w:rsidR="00ED7C53">
        <w:t xml:space="preserve">2004-2021 (ТМ Бюрократ), </w:t>
      </w:r>
      <w:r w:rsidR="002B3A48">
        <w:t xml:space="preserve">Весна 2011, Осень 2011, Осень 2012, Весна 2015, </w:t>
      </w:r>
      <w:r w:rsidR="00ED7C53">
        <w:t xml:space="preserve">2016, </w:t>
      </w:r>
      <w:r w:rsidR="002B3A48">
        <w:t>Весна 2017, 2018, 2019, 2020, 2021</w:t>
      </w:r>
    </w:p>
    <w:p w:rsidR="002B554E" w:rsidRPr="006E5792" w:rsidRDefault="002B554E" w:rsidP="002B554E">
      <w:pPr>
        <w:pStyle w:val="a3"/>
        <w:spacing w:before="0" w:beforeAutospacing="0" w:after="0" w:afterAutospacing="0"/>
        <w:jc w:val="both"/>
        <w:rPr>
          <w:rStyle w:val="a5"/>
        </w:rPr>
      </w:pPr>
      <w:r>
        <w:rPr>
          <w:rStyle w:val="a5"/>
        </w:rPr>
        <w:t>Лого:</w:t>
      </w:r>
    </w:p>
    <w:p w:rsidR="002B554E" w:rsidRPr="006E5792" w:rsidRDefault="002B554E" w:rsidP="002B554E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77130" cy="11150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li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13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132" w:rsidRPr="006E5792">
        <w:br w:type="textWrapping" w:clear="all"/>
      </w:r>
    </w:p>
    <w:p w:rsidR="002B554E" w:rsidRDefault="002B554E" w:rsidP="002B554E">
      <w:pPr>
        <w:pStyle w:val="a3"/>
        <w:spacing w:before="0" w:beforeAutospacing="0" w:after="0" w:afterAutospacing="0"/>
        <w:jc w:val="both"/>
      </w:pPr>
    </w:p>
    <w:p w:rsidR="000E1132" w:rsidRDefault="006E5792" w:rsidP="002B554E">
      <w:pPr>
        <w:pStyle w:val="a3"/>
        <w:spacing w:before="0" w:beforeAutospacing="0" w:after="0" w:afterAutospacing="0"/>
        <w:jc w:val="both"/>
        <w:rPr>
          <w:b/>
        </w:rPr>
      </w:pPr>
      <w:r w:rsidRPr="006E5792">
        <w:rPr>
          <w:b/>
        </w:rPr>
        <w:t xml:space="preserve">Баскакова Светлана </w:t>
      </w:r>
      <w:proofErr w:type="gramStart"/>
      <w:r w:rsidRPr="006E5792">
        <w:rPr>
          <w:b/>
        </w:rPr>
        <w:t>-д</w:t>
      </w:r>
      <w:proofErr w:type="gramEnd"/>
      <w:r w:rsidRPr="006E5792">
        <w:rPr>
          <w:b/>
        </w:rPr>
        <w:t>иректор по закупкам направлений «Канцелярские Товары» и «Бизнес-подарки» MERLION</w:t>
      </w:r>
      <w:r>
        <w:rPr>
          <w:b/>
        </w:rPr>
        <w:t>:</w:t>
      </w:r>
    </w:p>
    <w:p w:rsidR="006E5792" w:rsidRPr="006E5792" w:rsidRDefault="006E5792" w:rsidP="002B554E">
      <w:pPr>
        <w:pStyle w:val="a3"/>
        <w:spacing w:before="0" w:beforeAutospacing="0" w:after="0" w:afterAutospacing="0"/>
        <w:jc w:val="both"/>
        <w:rPr>
          <w:b/>
        </w:rPr>
      </w:pPr>
    </w:p>
    <w:p w:rsidR="000E1132" w:rsidRPr="000E1132" w:rsidRDefault="000E1132" w:rsidP="000E11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1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Скрепка Экспо - это площадка, где в одно время и в одном месте встречаются производители, клиенты, партнеры и подрядчики.</w:t>
      </w:r>
      <w:proofErr w:type="gramEnd"/>
      <w:r w:rsidRPr="000E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значит - это дополнительная возможность и отличный инструмент для продвижения своей продукции и увеличение продаж. Иными словами, сама выставка и конференция ГКВ призваны объединять людей, имеющих общие цели и широкие возможности для развития отрасли. </w:t>
      </w:r>
    </w:p>
    <w:p w:rsidR="000E1132" w:rsidRPr="000E1132" w:rsidRDefault="000E1132" w:rsidP="000E11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делаем ставку именно </w:t>
      </w:r>
      <w:proofErr w:type="gramStart"/>
      <w:r w:rsidRPr="000E1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E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1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Скрепка</w:t>
      </w:r>
      <w:proofErr w:type="gramEnd"/>
      <w:r w:rsidRPr="000E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 и считаем выставку лучшей в отрасли. И это легко объяснить – высокий уровень экспонентов, впечатляющая площадь экспозиции и удобная локация говорят сами за себя. Кроме того – за </w:t>
      </w:r>
      <w:proofErr w:type="gramStart"/>
      <w:r w:rsidRPr="000E1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0E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пару лет выставка стала более посещаемая, количество и качество интересующих нас контактов полностью устраивает. Число  активных клиентов выросло на 28% в марте 2020 года по отношению к прошлогоднему аналогичному периоду.  Всего за три невероятно эффективных дня нам удается провести личные переговоры с потенциальными клиентами и партнерами, наглядно и выгодно продемонстрировать наши бренды, разнообразие и широту их ассортимента, показать вживую качество продукцию и, возможно, стать эксклюзивным поставщиком новых идей и новых трендов. Не менее важно для нас – познакомиться и с конкурентной средой. </w:t>
      </w:r>
    </w:p>
    <w:p w:rsidR="000E1132" w:rsidRPr="000E1132" w:rsidRDefault="000E1132" w:rsidP="000E11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нашими клиентами, партнерами, произошли изменения: глядя на заинтересованность посетителей нашего стенда, их блеск в глазах, нам захотелось еще активнее развивать ассортимент, приятно удивлять партнеров и что немаловажно - формировать больший спрос на нашу продукцию. К тому же - проект движется вперед, появляются новые полезные нам форматы взаимодействия с аудиторией. Сначала репортажи со стенда, теперь профили компаний – все это полезно и эффективно. </w:t>
      </w:r>
    </w:p>
    <w:p w:rsidR="000E1132" w:rsidRPr="000E1132" w:rsidRDefault="000E1132" w:rsidP="002B554E">
      <w:pPr>
        <w:pStyle w:val="a3"/>
        <w:spacing w:before="0" w:beforeAutospacing="0" w:after="0" w:afterAutospacing="0"/>
        <w:jc w:val="both"/>
      </w:pPr>
    </w:p>
    <w:p w:rsidR="002B554E" w:rsidRPr="00201451" w:rsidRDefault="002B554E" w:rsidP="002B554E">
      <w:pPr>
        <w:pStyle w:val="a3"/>
        <w:shd w:val="clear" w:color="auto" w:fill="FFFFFF"/>
        <w:spacing w:before="72" w:beforeAutospacing="0" w:after="72" w:afterAutospacing="0"/>
        <w:jc w:val="both"/>
        <w:rPr>
          <w:b/>
          <w:color w:val="1C1E21"/>
        </w:rPr>
      </w:pPr>
      <w:r>
        <w:rPr>
          <w:b/>
          <w:color w:val="1C1E21"/>
        </w:rPr>
        <w:t>Описание:</w:t>
      </w:r>
    </w:p>
    <w:p w:rsidR="002B554E" w:rsidRPr="00E30E62" w:rsidRDefault="002B554E" w:rsidP="00E30E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выставке </w:t>
      </w:r>
      <w:proofErr w:type="spellStart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>SkrepkaKids</w:t>
      </w:r>
      <w:proofErr w:type="spellEnd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Expo 2020 компания MERLION представляет собственные торговые марки - «Бюрократ» и </w:t>
      </w:r>
      <w:proofErr w:type="spellStart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>Silwerhof</w:t>
      </w:r>
      <w:proofErr w:type="spellEnd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MERLION является эксклюзивным дистрибьютором таких известных торговых марок, как KW-</w:t>
      </w:r>
      <w:proofErr w:type="spellStart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>Trio</w:t>
      </w:r>
      <w:proofErr w:type="spellEnd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>Stick’N</w:t>
      </w:r>
      <w:proofErr w:type="spellEnd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>Zebra</w:t>
      </w:r>
      <w:proofErr w:type="spellEnd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>Cello</w:t>
      </w:r>
      <w:proofErr w:type="spellEnd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>Deli</w:t>
      </w:r>
      <w:proofErr w:type="spellEnd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Moleskine</w:t>
      </w:r>
      <w:proofErr w:type="spellEnd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>Letts</w:t>
      </w:r>
      <w:proofErr w:type="spellEnd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официальным дилером марок </w:t>
      </w:r>
      <w:proofErr w:type="spellStart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>Victorinox</w:t>
      </w:r>
      <w:proofErr w:type="spellEnd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>Parker</w:t>
      </w:r>
      <w:proofErr w:type="spellEnd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>Waterman</w:t>
      </w:r>
      <w:proofErr w:type="spellEnd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>Thermos</w:t>
      </w:r>
      <w:proofErr w:type="spellEnd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>Leatherman</w:t>
      </w:r>
      <w:proofErr w:type="spellEnd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>Led</w:t>
      </w:r>
      <w:proofErr w:type="spellEnd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>Lenser</w:t>
      </w:r>
      <w:proofErr w:type="spellEnd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>Piquadro,Stanley</w:t>
      </w:r>
      <w:proofErr w:type="spellEnd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>Durable</w:t>
      </w:r>
      <w:proofErr w:type="spellEnd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MAUL, </w:t>
      </w:r>
      <w:proofErr w:type="spellStart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>Rocada</w:t>
      </w:r>
      <w:proofErr w:type="spellEnd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2х3, </w:t>
      </w:r>
      <w:proofErr w:type="spellStart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>Hama</w:t>
      </w:r>
      <w:proofErr w:type="spellEnd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>Casio</w:t>
      </w:r>
      <w:proofErr w:type="spellEnd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2B554E" w:rsidRPr="00E30E62" w:rsidRDefault="002B554E" w:rsidP="00E30E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Репутация надежного, ответственного и опытного партнера, всегда выполняющего свои обязательства, позволила компании MERLION построить прочные отношения с большинством ведущих мировых производителей. Офисы продаж находятся в Москве, Санкт-Петербурге и Екатеринбурге. </w:t>
      </w:r>
    </w:p>
    <w:p w:rsidR="002B554E" w:rsidRPr="00E30E62" w:rsidRDefault="002B554E" w:rsidP="00E30E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MERLION сегодня - это тысячи профессионалов, которые </w:t>
      </w:r>
      <w:proofErr w:type="gramStart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национальный дистрибуторский рынок в нескольких сегментах и делают</w:t>
      </w:r>
      <w:proofErr w:type="gramEnd"/>
      <w:r w:rsidRPr="00E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высокотехнологичные продукты доступными для каждого жителя России.</w:t>
      </w:r>
    </w:p>
    <w:p w:rsidR="002B554E" w:rsidRDefault="002B554E" w:rsidP="002B55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C1E21"/>
        </w:rPr>
      </w:pPr>
      <w:r w:rsidRPr="00201451">
        <w:rPr>
          <w:b/>
          <w:color w:val="1C1E21"/>
        </w:rPr>
        <w:t>Новинки компании:</w:t>
      </w:r>
    </w:p>
    <w:p w:rsidR="002B554E" w:rsidRPr="00F653BF" w:rsidRDefault="002B554E" w:rsidP="002B554E">
      <w:pPr>
        <w:pStyle w:val="a3"/>
        <w:spacing w:before="0" w:beforeAutospacing="0" w:after="0" w:afterAutospacing="0"/>
        <w:jc w:val="both"/>
      </w:pPr>
    </w:p>
    <w:p w:rsidR="002B554E" w:rsidRDefault="00107A11" w:rsidP="002B554E">
      <w:pPr>
        <w:pStyle w:val="a3"/>
        <w:spacing w:before="0" w:beforeAutospacing="0" w:after="0" w:afterAutospacing="0"/>
        <w:jc w:val="both"/>
      </w:pPr>
      <w:r w:rsidRPr="00107A11">
        <w:rPr>
          <w:lang w:val="en-US"/>
        </w:rPr>
        <w:t xml:space="preserve">&lt;iframe width="560" height="315" </w:t>
      </w:r>
      <w:proofErr w:type="spellStart"/>
      <w:r w:rsidRPr="00107A11">
        <w:rPr>
          <w:lang w:val="en-US"/>
        </w:rPr>
        <w:t>src</w:t>
      </w:r>
      <w:proofErr w:type="spellEnd"/>
      <w:r w:rsidRPr="00107A11">
        <w:rPr>
          <w:lang w:val="en-US"/>
        </w:rPr>
        <w:t xml:space="preserve">="https://www.youtube.com/embed/7QdYqf4RBLA" </w:t>
      </w:r>
      <w:proofErr w:type="spellStart"/>
      <w:r w:rsidRPr="00107A11">
        <w:rPr>
          <w:lang w:val="en-US"/>
        </w:rPr>
        <w:t>frameborder</w:t>
      </w:r>
      <w:proofErr w:type="spellEnd"/>
      <w:r w:rsidRPr="00107A11">
        <w:rPr>
          <w:lang w:val="en-US"/>
        </w:rPr>
        <w:t xml:space="preserve">="0" allow="accelerometer; </w:t>
      </w:r>
      <w:proofErr w:type="spellStart"/>
      <w:r w:rsidRPr="00107A11">
        <w:rPr>
          <w:lang w:val="en-US"/>
        </w:rPr>
        <w:t>autoplay</w:t>
      </w:r>
      <w:proofErr w:type="spellEnd"/>
      <w:r w:rsidRPr="00107A11">
        <w:rPr>
          <w:lang w:val="en-US"/>
        </w:rPr>
        <w:t xml:space="preserve">; encrypted-media; gyroscope; picture-in-picture" </w:t>
      </w:r>
      <w:proofErr w:type="spellStart"/>
      <w:r w:rsidRPr="00107A11">
        <w:rPr>
          <w:lang w:val="en-US"/>
        </w:rPr>
        <w:t>allowfullscreen</w:t>
      </w:r>
      <w:proofErr w:type="spellEnd"/>
      <w:r w:rsidRPr="00107A11">
        <w:rPr>
          <w:lang w:val="en-US"/>
        </w:rPr>
        <w:t>&gt;&lt;/iframe&gt;</w:t>
      </w:r>
    </w:p>
    <w:p w:rsidR="00107A11" w:rsidRDefault="00107A11" w:rsidP="002B554E">
      <w:pPr>
        <w:pStyle w:val="a3"/>
        <w:spacing w:before="0" w:beforeAutospacing="0" w:after="0" w:afterAutospacing="0"/>
        <w:jc w:val="both"/>
      </w:pPr>
    </w:p>
    <w:p w:rsidR="00107A11" w:rsidRDefault="00107A11" w:rsidP="002B554E">
      <w:pPr>
        <w:pStyle w:val="a3"/>
        <w:spacing w:before="0" w:beforeAutospacing="0" w:after="0" w:afterAutospacing="0"/>
        <w:jc w:val="both"/>
      </w:pPr>
      <w:hyperlink r:id="rId12" w:history="1">
        <w:r w:rsidRPr="00B04559">
          <w:rPr>
            <w:rStyle w:val="a4"/>
          </w:rPr>
          <w:t>https://youtu.be/7QdYqf4RBLA</w:t>
        </w:r>
      </w:hyperlink>
    </w:p>
    <w:p w:rsidR="00107A11" w:rsidRPr="00107A11" w:rsidRDefault="00107A11" w:rsidP="002B554E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2B554E" w:rsidRPr="00F653BF" w:rsidRDefault="002B554E" w:rsidP="00E30E62">
      <w:pPr>
        <w:pStyle w:val="a3"/>
        <w:spacing w:before="0" w:beforeAutospacing="0" w:after="0" w:afterAutospacing="0"/>
        <w:jc w:val="both"/>
      </w:pPr>
      <w:r>
        <w:t>Ручки</w:t>
      </w:r>
      <w:r w:rsidRPr="00F653BF">
        <w:t xml:space="preserve"> «</w:t>
      </w:r>
      <w:proofErr w:type="spellStart"/>
      <w:r w:rsidRPr="002B554E">
        <w:rPr>
          <w:lang w:val="en-US"/>
        </w:rPr>
        <w:t>Caran</w:t>
      </w:r>
      <w:proofErr w:type="spellEnd"/>
      <w:r w:rsidRPr="00F653BF">
        <w:t xml:space="preserve"> </w:t>
      </w:r>
      <w:r w:rsidRPr="002B554E">
        <w:rPr>
          <w:lang w:val="en-US"/>
        </w:rPr>
        <w:t>d</w:t>
      </w:r>
      <w:r w:rsidRPr="00F653BF">
        <w:t>’</w:t>
      </w:r>
      <w:r w:rsidRPr="002B554E">
        <w:rPr>
          <w:lang w:val="en-US"/>
        </w:rPr>
        <w:t>Ache</w:t>
      </w:r>
      <w:r w:rsidRPr="00F653BF">
        <w:t>» (</w:t>
      </w:r>
      <w:r>
        <w:t>эксклюзивный</w:t>
      </w:r>
      <w:r w:rsidRPr="00F653BF">
        <w:t xml:space="preserve"> </w:t>
      </w:r>
      <w:r>
        <w:t>бренд</w:t>
      </w:r>
      <w:r w:rsidRPr="00F653BF">
        <w:t xml:space="preserve"> </w:t>
      </w:r>
      <w:r>
        <w:t>компании</w:t>
      </w:r>
      <w:r w:rsidRPr="00F653BF">
        <w:t xml:space="preserve"> </w:t>
      </w:r>
      <w:hyperlink r:id="rId13" w:history="1">
        <w:proofErr w:type="spellStart"/>
        <w:r w:rsidRPr="002B554E">
          <w:rPr>
            <w:rStyle w:val="a4"/>
            <w:lang w:val="en-US"/>
          </w:rPr>
          <w:t>Merlion</w:t>
        </w:r>
        <w:proofErr w:type="spellEnd"/>
      </w:hyperlink>
      <w:r w:rsidRPr="00F653BF">
        <w:t>):</w:t>
      </w:r>
    </w:p>
    <w:p w:rsidR="002B554E" w:rsidRPr="002B554E" w:rsidRDefault="002B554E" w:rsidP="00E30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 пишущих инструментов класса </w:t>
      </w:r>
      <w:proofErr w:type="spellStart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>Luxury</w:t>
      </w:r>
      <w:proofErr w:type="spellEnd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Премиум, компания </w:t>
      </w:r>
      <w:proofErr w:type="spellStart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>Caran</w:t>
      </w:r>
      <w:proofErr w:type="spellEnd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>d’Ache</w:t>
      </w:r>
      <w:proofErr w:type="spellEnd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эксклюзивным дистрибьютором которой является компания MERLION, представляет второй лимитированный выпуск шариковой ручки Office 849 </w:t>
      </w:r>
      <w:proofErr w:type="spellStart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>Nespresso</w:t>
      </w:r>
      <w:proofErr w:type="spellEnd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>Edition</w:t>
      </w:r>
      <w:proofErr w:type="spellEnd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изготовленной из алюминия переработанных кофейных капсул. Два всемирно известных швейцарских бренда остаются верны своим ценностям: инновация, дизайн, качество и защита окружающей среды.</w:t>
      </w:r>
    </w:p>
    <w:p w:rsidR="002B554E" w:rsidRPr="002B554E" w:rsidRDefault="002B554E" w:rsidP="002B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и прочный шестигранный алюминиевый корпус покрыт тёмно-зелёным «</w:t>
      </w:r>
      <w:proofErr w:type="spellStart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>India</w:t>
      </w:r>
      <w:proofErr w:type="spellEnd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>Green</w:t>
      </w:r>
      <w:proofErr w:type="spellEnd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цветом. Этот цвет был выбран, как символ устойчивого развития.</w:t>
      </w:r>
    </w:p>
    <w:p w:rsidR="002B554E" w:rsidRPr="002B554E" w:rsidRDefault="002B554E" w:rsidP="002B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Глянцево</w:t>
      </w:r>
      <w:proofErr w:type="spellEnd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-гладкий корпус придает пишущему инструменту яркий и элегантный вид, полученный путем процесса микробиологического взрыва и электростатической обработки.</w:t>
      </w:r>
    </w:p>
    <w:p w:rsidR="002B554E" w:rsidRPr="002B554E" w:rsidRDefault="002B554E" w:rsidP="002B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одной из граней корпуса мастерами фабрики </w:t>
      </w:r>
      <w:proofErr w:type="spellStart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>Caran</w:t>
      </w:r>
      <w:proofErr w:type="spellEnd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>d’Ache</w:t>
      </w:r>
      <w:proofErr w:type="spellEnd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искусно выполнена гравировка «</w:t>
      </w:r>
      <w:proofErr w:type="spellStart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>Made</w:t>
      </w:r>
      <w:proofErr w:type="spellEnd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>recycled</w:t>
      </w:r>
      <w:proofErr w:type="spellEnd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>Nespresso</w:t>
      </w:r>
      <w:proofErr w:type="spellEnd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>Capsules</w:t>
      </w:r>
      <w:proofErr w:type="spellEnd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(«Произведено из переработанных капсул </w:t>
      </w:r>
      <w:proofErr w:type="spellStart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>Nespresso</w:t>
      </w:r>
      <w:proofErr w:type="spellEnd"/>
      <w:r w:rsidRPr="002B554E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2B554E" w:rsidRPr="002B554E" w:rsidRDefault="002B554E" w:rsidP="002B554E">
      <w:pPr>
        <w:pStyle w:val="a3"/>
        <w:spacing w:before="0" w:beforeAutospacing="0" w:after="0" w:afterAutospacing="0"/>
        <w:jc w:val="both"/>
      </w:pPr>
    </w:p>
    <w:p w:rsidR="002B554E" w:rsidRDefault="002B554E" w:rsidP="002B554E">
      <w:pPr>
        <w:shd w:val="clear" w:color="auto" w:fill="FFFFFF"/>
        <w:jc w:val="center"/>
      </w:pPr>
    </w:p>
    <w:p w:rsidR="002B554E" w:rsidRPr="005A4310" w:rsidRDefault="00107A11" w:rsidP="002B554E">
      <w:pPr>
        <w:shd w:val="clear" w:color="auto" w:fill="FFFFFF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hyperlink r:id="rId14" w:history="1">
        <w:r w:rsidR="002B554E" w:rsidRPr="005A4310">
          <w:rPr>
            <w:rStyle w:val="a4"/>
            <w:rFonts w:ascii="Times New Roman" w:hAnsi="Times New Roman" w:cs="Times New Roman"/>
            <w:sz w:val="24"/>
            <w:szCs w:val="24"/>
          </w:rPr>
          <w:t>СТАТЬ УЧАСТНИКОМ СКРЕПКА ЭКСПО 2021</w:t>
        </w:r>
      </w:hyperlink>
    </w:p>
    <w:p w:rsidR="002B554E" w:rsidRPr="00485F89" w:rsidRDefault="002B554E" w:rsidP="002B554E">
      <w:pPr>
        <w:shd w:val="clear" w:color="auto" w:fill="FFFFFF"/>
        <w:jc w:val="center"/>
        <w:rPr>
          <w:rFonts w:eastAsia="Times New Roman"/>
          <w:b/>
          <w:color w:val="000000" w:themeColor="text1"/>
          <w:shd w:val="clear" w:color="auto" w:fill="FFFFFF"/>
        </w:rPr>
      </w:pPr>
    </w:p>
    <w:p w:rsidR="002B554E" w:rsidRPr="005A4310" w:rsidRDefault="002B554E" w:rsidP="002B554E">
      <w:pPr>
        <w:shd w:val="clear" w:color="auto" w:fill="FFFFFF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5A4310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Скрепка Экспо – мы работаем на индустрию и объединяем </w:t>
      </w:r>
      <w:proofErr w:type="gramStart"/>
      <w:r w:rsidRPr="005A4310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лучших</w:t>
      </w:r>
      <w:proofErr w:type="gramEnd"/>
      <w:r w:rsidRPr="005A4310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!</w:t>
      </w:r>
    </w:p>
    <w:p w:rsidR="002B554E" w:rsidRDefault="002B554E" w:rsidP="002B554E">
      <w:pPr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ru-RU"/>
        </w:rPr>
      </w:pPr>
    </w:p>
    <w:sectPr w:rsidR="002B554E" w:rsidSect="002B554E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82"/>
    <w:rsid w:val="000E1132"/>
    <w:rsid w:val="00107A11"/>
    <w:rsid w:val="002B3A48"/>
    <w:rsid w:val="002B554E"/>
    <w:rsid w:val="00384FE4"/>
    <w:rsid w:val="006E5792"/>
    <w:rsid w:val="00937D15"/>
    <w:rsid w:val="00A36B1F"/>
    <w:rsid w:val="00AE2482"/>
    <w:rsid w:val="00B16EF4"/>
    <w:rsid w:val="00E30E62"/>
    <w:rsid w:val="00ED7C53"/>
    <w:rsid w:val="00F6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554E"/>
    <w:rPr>
      <w:color w:val="0000FF"/>
      <w:u w:val="single"/>
    </w:rPr>
  </w:style>
  <w:style w:type="character" w:styleId="a5">
    <w:name w:val="Strong"/>
    <w:basedOn w:val="a0"/>
    <w:uiPriority w:val="22"/>
    <w:qFormat/>
    <w:rsid w:val="002B55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554E"/>
    <w:rPr>
      <w:color w:val="0000FF"/>
      <w:u w:val="single"/>
    </w:rPr>
  </w:style>
  <w:style w:type="character" w:styleId="a5">
    <w:name w:val="Strong"/>
    <w:basedOn w:val="a0"/>
    <w:uiPriority w:val="22"/>
    <w:qFormat/>
    <w:rsid w:val="002B55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erlion_ru" TargetMode="External"/><Relationship Id="rId13" Type="http://schemas.openxmlformats.org/officeDocument/2006/relationships/hyperlink" Target="https://merl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lwerhof.ru" TargetMode="External"/><Relationship Id="rId12" Type="http://schemas.openxmlformats.org/officeDocument/2006/relationships/hyperlink" Target="https://youtu.be/7QdYqf4RBL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uro.ru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merlion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ilwerhof_bra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ERLION.1992/" TargetMode="External"/><Relationship Id="rId14" Type="http://schemas.openxmlformats.org/officeDocument/2006/relationships/hyperlink" Target="https://skrepkaexpo.ru/zayavka-na-uchas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2020-05-27T12:59:00Z</dcterms:created>
  <dcterms:modified xsi:type="dcterms:W3CDTF">2020-06-08T16:01:00Z</dcterms:modified>
</cp:coreProperties>
</file>