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6" w:rsidRPr="00354E61" w:rsidRDefault="00D76986" w:rsidP="00D76986">
      <w:pPr>
        <w:spacing w:after="0" w:line="240" w:lineRule="auto"/>
        <w:jc w:val="center"/>
      </w:pPr>
      <w:r w:rsidRPr="00354E61">
        <w:t>Безграничная широта ассортимента. Список участников. Выпуск № 21</w:t>
      </w:r>
    </w:p>
    <w:p w:rsidR="00D76986" w:rsidRPr="00354E61" w:rsidRDefault="00D76986" w:rsidP="00D76986">
      <w:pPr>
        <w:spacing w:after="0" w:line="240" w:lineRule="auto"/>
        <w:jc w:val="center"/>
      </w:pPr>
    </w:p>
    <w:p w:rsidR="00D76986" w:rsidRPr="00354E61" w:rsidRDefault="00354E61" w:rsidP="00D76986">
      <w:pPr>
        <w:spacing w:after="0" w:line="240" w:lineRule="auto"/>
        <w:jc w:val="both"/>
      </w:pPr>
      <w:r w:rsidRPr="00354E61">
        <w:t xml:space="preserve">Характерная черта выставки Скрепка Экспо </w:t>
      </w:r>
      <w:r w:rsidR="00D76986" w:rsidRPr="00354E61">
        <w:t xml:space="preserve"> - разнообразие тем и широкий выбор продукции. </w:t>
      </w:r>
    </w:p>
    <w:p w:rsidR="00D76986" w:rsidRPr="00354E61" w:rsidRDefault="00D76986" w:rsidP="00D76986">
      <w:pPr>
        <w:spacing w:after="0" w:line="240" w:lineRule="auto"/>
        <w:jc w:val="both"/>
      </w:pPr>
      <w:r w:rsidRPr="00354E61">
        <w:t xml:space="preserve">Весь мир канцелярских принадлежностей, товаров для творчества, детских и школьных товаров, сувенирной и </w:t>
      </w:r>
      <w:proofErr w:type="spellStart"/>
      <w:r w:rsidRPr="00354E61">
        <w:t>промопродукции</w:t>
      </w:r>
      <w:proofErr w:type="spellEnd"/>
      <w:r w:rsidRPr="00354E61">
        <w:t xml:space="preserve"> - на экспозициях в</w:t>
      </w:r>
      <w:r w:rsidRPr="00354E61">
        <w:t>ы</w:t>
      </w:r>
      <w:r w:rsidRPr="00354E61">
        <w:t>ставки.</w:t>
      </w:r>
    </w:p>
    <w:p w:rsidR="00D76986" w:rsidRPr="00354E61" w:rsidRDefault="00D76986" w:rsidP="00D76986">
      <w:pPr>
        <w:spacing w:after="0" w:line="240" w:lineRule="auto"/>
        <w:jc w:val="both"/>
      </w:pPr>
      <w:r w:rsidRPr="00354E61">
        <w:t xml:space="preserve">Представляем очередную </w:t>
      </w:r>
      <w:r w:rsidR="00424EE0">
        <w:t>четверку</w:t>
      </w:r>
      <w:r w:rsidRPr="00354E61">
        <w:t xml:space="preserve"> участников выставки: </w:t>
      </w:r>
      <w:r w:rsidR="00354E61" w:rsidRPr="00354E61">
        <w:t>производитель</w:t>
      </w:r>
      <w:r w:rsidRPr="00354E61">
        <w:t xml:space="preserve"> панелей и декораций, мировой лидер в области пишущих инструментов, производитель сувенирной продукции на тему культурного наследия России, турецкий производитель канцтоваров.</w:t>
      </w:r>
    </w:p>
    <w:p w:rsidR="00D76986" w:rsidRPr="00354E61" w:rsidRDefault="00D76986" w:rsidP="00D76986">
      <w:pPr>
        <w:spacing w:after="0" w:line="240" w:lineRule="auto"/>
        <w:jc w:val="both"/>
      </w:pPr>
    </w:p>
    <w:p w:rsidR="00D76986" w:rsidRPr="00354E61" w:rsidRDefault="00D76986" w:rsidP="00D76986">
      <w:pPr>
        <w:spacing w:after="0" w:line="240" w:lineRule="auto"/>
        <w:jc w:val="center"/>
      </w:pPr>
      <w:proofErr w:type="spellStart"/>
      <w:r w:rsidRPr="00354E61">
        <w:rPr>
          <w:lang w:val="en-US"/>
        </w:rPr>
        <w:t>Pentel</w:t>
      </w:r>
      <w:proofErr w:type="spellEnd"/>
    </w:p>
    <w:p w:rsidR="00D76986" w:rsidRPr="00354E61" w:rsidRDefault="00D76986" w:rsidP="00D76986">
      <w:pPr>
        <w:spacing w:after="0" w:line="240" w:lineRule="auto"/>
        <w:jc w:val="center"/>
      </w:pPr>
    </w:p>
    <w:p w:rsidR="00D76986" w:rsidRPr="00354E61" w:rsidRDefault="00D76986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Компания </w:t>
      </w:r>
      <w:proofErr w:type="spellStart"/>
      <w:r w:rsidRPr="00354E61">
        <w:rPr>
          <w:rFonts w:cstheme="minorHAnsi"/>
        </w:rPr>
        <w:t>Pentel</w:t>
      </w:r>
      <w:proofErr w:type="spellEnd"/>
      <w:r w:rsidRPr="00354E61">
        <w:rPr>
          <w:rFonts w:cstheme="minorHAnsi"/>
        </w:rPr>
        <w:t> – это мировой лидер в производстве канцтоваров и материалов для творчества. </w:t>
      </w:r>
    </w:p>
    <w:p w:rsidR="00D76986" w:rsidRPr="00354E61" w:rsidRDefault="00D76986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В России продажи и продвижение бренда обеспечивает ООО «</w:t>
      </w:r>
      <w:proofErr w:type="spellStart"/>
      <w:r w:rsidRPr="00354E61">
        <w:rPr>
          <w:rFonts w:cstheme="minorHAnsi"/>
        </w:rPr>
        <w:t>Пентел</w:t>
      </w:r>
      <w:proofErr w:type="spellEnd"/>
      <w:r w:rsidRPr="00354E61">
        <w:rPr>
          <w:rFonts w:cstheme="minorHAnsi"/>
        </w:rPr>
        <w:t xml:space="preserve"> </w:t>
      </w:r>
      <w:proofErr w:type="gramStart"/>
      <w:r w:rsidRPr="00354E61">
        <w:rPr>
          <w:rFonts w:cstheme="minorHAnsi"/>
        </w:rPr>
        <w:t>Рус</w:t>
      </w:r>
      <w:proofErr w:type="gramEnd"/>
      <w:r w:rsidRPr="00354E61">
        <w:rPr>
          <w:rFonts w:cstheme="minorHAnsi"/>
        </w:rPr>
        <w:t>». </w:t>
      </w:r>
    </w:p>
    <w:p w:rsidR="00D76986" w:rsidRPr="00354E61" w:rsidRDefault="00D76986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Продукцию </w:t>
      </w:r>
      <w:proofErr w:type="spellStart"/>
      <w:r w:rsidRPr="00354E61">
        <w:rPr>
          <w:rFonts w:cstheme="minorHAnsi"/>
        </w:rPr>
        <w:t>Pentel</w:t>
      </w:r>
      <w:proofErr w:type="spellEnd"/>
      <w:r w:rsidRPr="00354E61">
        <w:rPr>
          <w:rFonts w:cstheme="minorHAnsi"/>
        </w:rPr>
        <w:t xml:space="preserve"> отличает высокое японское качество, безопасность и </w:t>
      </w:r>
      <w:proofErr w:type="spellStart"/>
      <w:r w:rsidRPr="00354E61">
        <w:rPr>
          <w:rFonts w:cstheme="minorHAnsi"/>
        </w:rPr>
        <w:t>инновационность</w:t>
      </w:r>
      <w:proofErr w:type="spellEnd"/>
      <w:r w:rsidRPr="00354E61">
        <w:rPr>
          <w:rFonts w:cstheme="minorHAnsi"/>
        </w:rPr>
        <w:t>.</w:t>
      </w:r>
    </w:p>
    <w:p w:rsidR="00D76986" w:rsidRPr="00354E61" w:rsidRDefault="00D76986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С момента основания в 1946 г. и до сегодняшних дней </w:t>
      </w:r>
      <w:proofErr w:type="spellStart"/>
      <w:r w:rsidRPr="00354E61">
        <w:rPr>
          <w:rFonts w:cstheme="minorHAnsi"/>
        </w:rPr>
        <w:t>Pentel</w:t>
      </w:r>
      <w:proofErr w:type="spellEnd"/>
      <w:r w:rsidRPr="00354E61">
        <w:rPr>
          <w:rFonts w:cstheme="minorHAnsi"/>
        </w:rPr>
        <w:t xml:space="preserve"> </w:t>
      </w:r>
      <w:proofErr w:type="gramStart"/>
      <w:r w:rsidRPr="00354E61">
        <w:rPr>
          <w:rFonts w:cstheme="minorHAnsi"/>
        </w:rPr>
        <w:t>разрабатывает и выводит</w:t>
      </w:r>
      <w:proofErr w:type="gramEnd"/>
      <w:r w:rsidRPr="00354E61">
        <w:rPr>
          <w:rFonts w:cstheme="minorHAnsi"/>
        </w:rPr>
        <w:t xml:space="preserve"> на рынок новые продукты, движущие отрасль вперед.</w:t>
      </w:r>
    </w:p>
    <w:p w:rsidR="00D76986" w:rsidRPr="00354E61" w:rsidRDefault="00D76986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Художественные материалы </w:t>
      </w:r>
      <w:proofErr w:type="spellStart"/>
      <w:r w:rsidRPr="00354E61">
        <w:rPr>
          <w:rFonts w:cstheme="minorHAnsi"/>
        </w:rPr>
        <w:t>Pentel</w:t>
      </w:r>
      <w:proofErr w:type="spellEnd"/>
      <w:r w:rsidRPr="00354E61">
        <w:rPr>
          <w:rFonts w:cstheme="minorHAnsi"/>
        </w:rPr>
        <w:t xml:space="preserve"> объединены в линейку </w:t>
      </w:r>
      <w:proofErr w:type="spellStart"/>
      <w:r w:rsidRPr="00354E61">
        <w:rPr>
          <w:rFonts w:cstheme="minorHAnsi"/>
        </w:rPr>
        <w:t>Pentel</w:t>
      </w:r>
      <w:proofErr w:type="spellEnd"/>
      <w:r w:rsidRPr="00354E61">
        <w:rPr>
          <w:rFonts w:cstheme="minorHAnsi"/>
        </w:rPr>
        <w:t xml:space="preserve"> </w:t>
      </w:r>
      <w:proofErr w:type="spellStart"/>
      <w:r w:rsidRPr="00354E61">
        <w:rPr>
          <w:rFonts w:cstheme="minorHAnsi"/>
        </w:rPr>
        <w:t>Arts</w:t>
      </w:r>
      <w:proofErr w:type="spellEnd"/>
      <w:r w:rsidRPr="00354E61">
        <w:rPr>
          <w:rFonts w:cstheme="minorHAnsi"/>
        </w:rPr>
        <w:t>. </w:t>
      </w:r>
    </w:p>
    <w:p w:rsidR="00D76986" w:rsidRPr="00354E61" w:rsidRDefault="00D76986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Для поддержки развития детского творчества </w:t>
      </w:r>
      <w:proofErr w:type="spellStart"/>
      <w:r w:rsidRPr="00354E61">
        <w:rPr>
          <w:rFonts w:cstheme="minorHAnsi"/>
        </w:rPr>
        <w:t>Pentel</w:t>
      </w:r>
      <w:proofErr w:type="spellEnd"/>
      <w:r w:rsidRPr="00354E61">
        <w:rPr>
          <w:rFonts w:cstheme="minorHAnsi"/>
        </w:rPr>
        <w:t xml:space="preserve"> с 1970 г. является организатором Международного Конкурса детского рисунка. Художественные школы России ежегодно завоевывают награды Конкурса.</w:t>
      </w:r>
    </w:p>
    <w:p w:rsidR="00D76986" w:rsidRPr="00354E61" w:rsidRDefault="00D76986" w:rsidP="00354E61">
      <w:pPr>
        <w:spacing w:after="0" w:line="240" w:lineRule="auto"/>
        <w:jc w:val="both"/>
      </w:pPr>
      <w:r w:rsidRPr="00354E61">
        <w:t>Сайт:</w:t>
      </w:r>
      <w:r w:rsidRPr="00354E61">
        <w:rPr>
          <w:lang w:val="en-US"/>
        </w:rPr>
        <w:t> </w:t>
      </w:r>
      <w:hyperlink r:id="rId7" w:tgtFrame="_blank" w:history="1">
        <w:r w:rsidRPr="00354E61">
          <w:rPr>
            <w:rStyle w:val="a3"/>
            <w:color w:val="auto"/>
            <w:lang w:val="en-US"/>
          </w:rPr>
          <w:t>www</w:t>
        </w:r>
        <w:r w:rsidRPr="00354E61">
          <w:rPr>
            <w:rStyle w:val="a3"/>
            <w:color w:val="auto"/>
          </w:rPr>
          <w:t>.</w:t>
        </w:r>
        <w:proofErr w:type="spellStart"/>
        <w:r w:rsidRPr="00354E61">
          <w:rPr>
            <w:rStyle w:val="a3"/>
            <w:color w:val="auto"/>
            <w:lang w:val="en-US"/>
          </w:rPr>
          <w:t>pentel</w:t>
        </w:r>
        <w:proofErr w:type="spellEnd"/>
        <w:r w:rsidRPr="00354E61">
          <w:rPr>
            <w:rStyle w:val="a3"/>
            <w:color w:val="auto"/>
          </w:rPr>
          <w:t>-</w:t>
        </w:r>
        <w:proofErr w:type="spellStart"/>
        <w:r w:rsidRPr="00354E61">
          <w:rPr>
            <w:rStyle w:val="a3"/>
            <w:color w:val="auto"/>
            <w:lang w:val="en-US"/>
          </w:rPr>
          <w:t>rus</w:t>
        </w:r>
        <w:proofErr w:type="spellEnd"/>
        <w:r w:rsidRPr="00354E61">
          <w:rPr>
            <w:rStyle w:val="a3"/>
            <w:color w:val="auto"/>
          </w:rPr>
          <w:t>.</w:t>
        </w:r>
        <w:proofErr w:type="spellStart"/>
        <w:r w:rsidRPr="00354E61">
          <w:rPr>
            <w:rStyle w:val="a3"/>
            <w:color w:val="auto"/>
            <w:lang w:val="en-US"/>
          </w:rPr>
          <w:t>ru</w:t>
        </w:r>
        <w:proofErr w:type="spellEnd"/>
      </w:hyperlink>
      <w:r w:rsidRPr="00354E61">
        <w:rPr>
          <w:lang w:val="en-US"/>
        </w:rPr>
        <w:t> </w:t>
      </w:r>
    </w:p>
    <w:p w:rsidR="00D76986" w:rsidRPr="00354E61" w:rsidRDefault="00D76986" w:rsidP="00354E61">
      <w:pPr>
        <w:spacing w:after="0" w:line="240" w:lineRule="auto"/>
        <w:jc w:val="both"/>
      </w:pPr>
      <w:r w:rsidRPr="00354E61">
        <w:t>Стенд: Е604</w:t>
      </w:r>
    </w:p>
    <w:p w:rsidR="00D76986" w:rsidRPr="00354E61" w:rsidRDefault="00D76986" w:rsidP="00D76986">
      <w:pPr>
        <w:spacing w:before="100" w:beforeAutospacing="1" w:after="0" w:line="240" w:lineRule="auto"/>
        <w:jc w:val="both"/>
      </w:pPr>
      <w:proofErr w:type="spellStart"/>
      <w:r w:rsidRPr="00354E61">
        <w:rPr>
          <w:bCs/>
          <w:color w:val="500050"/>
          <w:sz w:val="19"/>
          <w:szCs w:val="19"/>
        </w:rPr>
        <w:t>Instagram</w:t>
      </w:r>
      <w:proofErr w:type="spellEnd"/>
      <w:r w:rsidRPr="00354E61">
        <w:rPr>
          <w:bCs/>
          <w:color w:val="500050"/>
          <w:sz w:val="19"/>
          <w:szCs w:val="19"/>
        </w:rPr>
        <w:t xml:space="preserve"> @</w:t>
      </w:r>
      <w:proofErr w:type="spellStart"/>
      <w:r w:rsidRPr="00354E61">
        <w:rPr>
          <w:bCs/>
          <w:color w:val="500050"/>
          <w:sz w:val="19"/>
          <w:szCs w:val="19"/>
        </w:rPr>
        <w:t>pentelrus</w:t>
      </w:r>
      <w:proofErr w:type="spellEnd"/>
    </w:p>
    <w:p w:rsidR="00D76986" w:rsidRPr="00354E61" w:rsidRDefault="00D76986" w:rsidP="00D76986">
      <w:pPr>
        <w:spacing w:after="0" w:line="240" w:lineRule="auto"/>
        <w:jc w:val="both"/>
      </w:pPr>
    </w:p>
    <w:p w:rsidR="00FA4FC7" w:rsidRPr="00354E61" w:rsidRDefault="00E268AA" w:rsidP="00D76986">
      <w:pPr>
        <w:spacing w:after="0" w:line="240" w:lineRule="auto"/>
        <w:jc w:val="center"/>
      </w:pPr>
      <w:proofErr w:type="spellStart"/>
      <w:r w:rsidRPr="00354E61">
        <w:t>Интердизайн</w:t>
      </w:r>
      <w:proofErr w:type="spellEnd"/>
    </w:p>
    <w:p w:rsidR="00E268AA" w:rsidRPr="00354E61" w:rsidRDefault="00E268AA" w:rsidP="00D7698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E61">
        <w:rPr>
          <w:rFonts w:asciiTheme="minorHAnsi" w:hAnsiTheme="minorHAnsi" w:cstheme="minorHAnsi"/>
          <w:sz w:val="22"/>
          <w:szCs w:val="22"/>
        </w:rPr>
        <w:t>Компания "</w:t>
      </w:r>
      <w:proofErr w:type="spellStart"/>
      <w:r w:rsidRPr="00354E61">
        <w:rPr>
          <w:rFonts w:asciiTheme="minorHAnsi" w:hAnsiTheme="minorHAnsi" w:cstheme="minorHAnsi"/>
          <w:sz w:val="22"/>
          <w:szCs w:val="22"/>
        </w:rPr>
        <w:t>Интердизайн</w:t>
      </w:r>
      <w:proofErr w:type="spellEnd"/>
      <w:r w:rsidRPr="00354E61">
        <w:rPr>
          <w:rFonts w:asciiTheme="minorHAnsi" w:hAnsiTheme="minorHAnsi" w:cstheme="minorHAnsi"/>
          <w:sz w:val="22"/>
          <w:szCs w:val="22"/>
        </w:rPr>
        <w:t xml:space="preserve">" – российский производитель магнитных панелей, дизайнерских стендов и театральных декораций. </w:t>
      </w:r>
    </w:p>
    <w:p w:rsidR="00E268AA" w:rsidRPr="00354E61" w:rsidRDefault="00E268AA" w:rsidP="00D7698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4E61">
        <w:rPr>
          <w:rFonts w:asciiTheme="minorHAnsi" w:hAnsiTheme="minorHAnsi" w:cstheme="minorHAnsi"/>
          <w:sz w:val="22"/>
          <w:szCs w:val="22"/>
        </w:rPr>
        <w:t>Наша</w:t>
      </w:r>
      <w:proofErr w:type="gramEnd"/>
      <w:r w:rsidRPr="00354E61">
        <w:rPr>
          <w:rFonts w:asciiTheme="minorHAnsi" w:hAnsiTheme="minorHAnsi" w:cstheme="minorHAnsi"/>
          <w:sz w:val="22"/>
          <w:szCs w:val="22"/>
        </w:rPr>
        <w:t xml:space="preserve"> компания основана в 2010 году. Мы создаем уникальные дизайнерские решения для образовательных пространств. Наши товары всегда отличаются универсальным дизайном, они </w:t>
      </w:r>
      <w:proofErr w:type="gramStart"/>
      <w:r w:rsidRPr="00354E61">
        <w:rPr>
          <w:rFonts w:asciiTheme="minorHAnsi" w:hAnsiTheme="minorHAnsi" w:cstheme="minorHAnsi"/>
          <w:sz w:val="22"/>
          <w:szCs w:val="22"/>
        </w:rPr>
        <w:t>эргономичны и многофункциональны</w:t>
      </w:r>
      <w:proofErr w:type="gramEnd"/>
      <w:r w:rsidRPr="00354E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68AA" w:rsidRPr="00354E61" w:rsidRDefault="00E268AA" w:rsidP="00D7698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4E61">
        <w:rPr>
          <w:rStyle w:val="a5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Наша</w:t>
      </w:r>
      <w:proofErr w:type="gramEnd"/>
      <w:r w:rsidRPr="00354E61">
        <w:rPr>
          <w:rStyle w:val="a5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компания является </w:t>
      </w:r>
      <w:r w:rsidRPr="00354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серебряным членом международной </w:t>
      </w:r>
      <w:r w:rsidRPr="00354E61">
        <w:rPr>
          <w:rStyle w:val="a5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ассоциации</w:t>
      </w:r>
      <w:r w:rsidRPr="00354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дистрибьюторов и производителей товаров для образования </w:t>
      </w:r>
      <w:proofErr w:type="spellStart"/>
      <w:r w:rsidRPr="00354E61">
        <w:rPr>
          <w:rStyle w:val="a5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Worlddidac</w:t>
      </w:r>
      <w:proofErr w:type="spellEnd"/>
      <w:r w:rsidRPr="00354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Это позволяет нам обмениваться опытом с передовыми производителями современного учебного оборудования и интерьерных образовательных решений, участвовать в разработке современных дизайнерских проектов, брать лучшее из опыта в области эргономики и функциональности пространства. </w:t>
      </w:r>
    </w:p>
    <w:p w:rsidR="00E268AA" w:rsidRPr="00354E61" w:rsidRDefault="00E268AA" w:rsidP="00D76986">
      <w:pPr>
        <w:spacing w:after="0" w:line="240" w:lineRule="auto"/>
        <w:jc w:val="both"/>
        <w:rPr>
          <w:rFonts w:cstheme="minorHAnsi"/>
        </w:rPr>
      </w:pPr>
    </w:p>
    <w:p w:rsidR="00E268AA" w:rsidRPr="00354E61" w:rsidRDefault="00E268AA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В 2019 году мы представили рынку новые перспективные товары – демонстрационные системы для выставки детских рисунков и дизайнерские магнитные панели для образовательных пространств, дома и офиса. Сегодня в тренде магнитные поверхности без рамок и четко заданных размеров, позволяющие людям самим сочетать различные формы и цвета. Это дает возможность не только создавать функциональные поверхности, но и превратить их в часть современного интерьера.  </w:t>
      </w:r>
    </w:p>
    <w:p w:rsidR="00E268AA" w:rsidRPr="00354E61" w:rsidRDefault="00E268AA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Магнитные панели и демонстрационные системы «</w:t>
      </w:r>
      <w:proofErr w:type="spellStart"/>
      <w:r w:rsidRPr="00354E61">
        <w:rPr>
          <w:rFonts w:cstheme="minorHAnsi"/>
        </w:rPr>
        <w:t>Интердизайн</w:t>
      </w:r>
      <w:proofErr w:type="spellEnd"/>
      <w:r w:rsidRPr="00354E61">
        <w:rPr>
          <w:rFonts w:cstheme="minorHAnsi"/>
        </w:rPr>
        <w:t xml:space="preserve">» - функциональные дизайнерские решения, доступные каждому! </w:t>
      </w:r>
    </w:p>
    <w:p w:rsidR="00E268AA" w:rsidRPr="00354E61" w:rsidRDefault="00E268AA" w:rsidP="00D76986">
      <w:pPr>
        <w:spacing w:after="0" w:line="240" w:lineRule="auto"/>
        <w:jc w:val="both"/>
      </w:pPr>
      <w:r w:rsidRPr="00354E61">
        <w:t xml:space="preserve">Сайт: </w:t>
      </w:r>
      <w:hyperlink r:id="rId8" w:history="1">
        <w:r w:rsidRPr="00354E61">
          <w:rPr>
            <w:rStyle w:val="a3"/>
          </w:rPr>
          <w:t>www.dou-shkola.ru</w:t>
        </w:r>
      </w:hyperlink>
    </w:p>
    <w:p w:rsidR="00E268AA" w:rsidRPr="00354E61" w:rsidRDefault="00E268AA" w:rsidP="00D76986">
      <w:pPr>
        <w:spacing w:after="0" w:line="240" w:lineRule="auto"/>
        <w:jc w:val="both"/>
      </w:pPr>
      <w:r w:rsidRPr="00354E61">
        <w:t>Стенд: С904</w:t>
      </w:r>
    </w:p>
    <w:p w:rsidR="00407D8D" w:rsidRPr="00354E61" w:rsidRDefault="00635FEF" w:rsidP="00D76986">
      <w:pPr>
        <w:spacing w:after="0" w:line="240" w:lineRule="auto"/>
        <w:jc w:val="center"/>
      </w:pPr>
      <w:proofErr w:type="spellStart"/>
      <w:r w:rsidRPr="00354E61">
        <w:t>Власта</w:t>
      </w:r>
      <w:proofErr w:type="spellEnd"/>
    </w:p>
    <w:p w:rsidR="00635FEF" w:rsidRPr="00354E61" w:rsidRDefault="00635FEF" w:rsidP="00D76986">
      <w:pPr>
        <w:spacing w:after="0" w:line="240" w:lineRule="auto"/>
        <w:jc w:val="both"/>
        <w:rPr>
          <w:rFonts w:cstheme="minorHAnsi"/>
        </w:rPr>
      </w:pPr>
      <w:proofErr w:type="spellStart"/>
      <w:r w:rsidRPr="00354E61">
        <w:rPr>
          <w:rFonts w:cstheme="minorHAnsi"/>
        </w:rPr>
        <w:t>Власта</w:t>
      </w:r>
      <w:proofErr w:type="spellEnd"/>
      <w:r w:rsidRPr="00354E61">
        <w:rPr>
          <w:rFonts w:cstheme="minorHAnsi"/>
        </w:rPr>
        <w:t xml:space="preserve"> – издатель и производитель сувенирной продукции на тему культурного наследия России.</w:t>
      </w:r>
    </w:p>
    <w:p w:rsidR="00635FEF" w:rsidRPr="00354E61" w:rsidRDefault="00635FEF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На рынке с 1993 года. 1999-2008 издавали для российской розницы перекидные настенные календари.  С 2000 года работаем с музеями в теме музейного сувенира. Хорошо знаем предпочтения покупателей, сувенирную тему. Разработали собственные линейки продукции, популяризирующие культурное наследие России. Это живопись, литература, история, культурные традиции. С 2019 года решили выйти с культурной темой на розничный рынок.  Все изделия можно посмотреть на сайте </w:t>
      </w:r>
      <w:hyperlink r:id="rId9" w:history="1">
        <w:r w:rsidRPr="00354E61">
          <w:rPr>
            <w:rStyle w:val="a3"/>
            <w:rFonts w:cstheme="minorHAnsi"/>
          </w:rPr>
          <w:t>www.vlasta-print.ru/shop</w:t>
        </w:r>
      </w:hyperlink>
    </w:p>
    <w:p w:rsidR="00635FEF" w:rsidRPr="00354E61" w:rsidRDefault="00635FEF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 </w:t>
      </w:r>
    </w:p>
    <w:p w:rsidR="00635FEF" w:rsidRPr="00354E61" w:rsidRDefault="00635FEF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Новинки 2019:</w:t>
      </w:r>
    </w:p>
    <w:p w:rsidR="00635FEF" w:rsidRPr="00354E61" w:rsidRDefault="00635FEF" w:rsidP="00D7698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серия литературных блокнотов </w:t>
      </w:r>
      <w:proofErr w:type="spellStart"/>
      <w:r w:rsidRPr="00354E61">
        <w:rPr>
          <w:rFonts w:cstheme="minorHAnsi"/>
        </w:rPr>
        <w:t>ЛитеруТур</w:t>
      </w:r>
      <w:proofErr w:type="spellEnd"/>
      <w:r w:rsidRPr="00354E61">
        <w:rPr>
          <w:rFonts w:cstheme="minorHAnsi"/>
        </w:rPr>
        <w:t>: включает 8 тематики 15 артикулов</w:t>
      </w:r>
    </w:p>
    <w:p w:rsidR="00635FEF" w:rsidRPr="00354E61" w:rsidRDefault="00635FEF" w:rsidP="00D7698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Сувенирные Отрывные блок</w:t>
      </w:r>
      <w:proofErr w:type="gramStart"/>
      <w:r w:rsidRPr="00354E61">
        <w:rPr>
          <w:rFonts w:cstheme="minorHAnsi"/>
        </w:rPr>
        <w:t>и(</w:t>
      </w:r>
      <w:proofErr w:type="gramEnd"/>
      <w:r w:rsidRPr="00354E61">
        <w:rPr>
          <w:rFonts w:cstheme="minorHAnsi"/>
        </w:rPr>
        <w:t>АРТ_БУКИ) с живописью на жестких обложках.</w:t>
      </w:r>
    </w:p>
    <w:p w:rsidR="00635FEF" w:rsidRPr="00354E61" w:rsidRDefault="00635FEF" w:rsidP="00D7698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4 набора открыток к теме 300-летия провозглашения России империей (2021 год)</w:t>
      </w:r>
    </w:p>
    <w:p w:rsidR="00635FEF" w:rsidRPr="00354E61" w:rsidRDefault="00635FEF" w:rsidP="00D7698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>Есть много другой сувенирной продукции на «культурную тему»</w:t>
      </w:r>
    </w:p>
    <w:p w:rsidR="00635FEF" w:rsidRPr="00354E61" w:rsidRDefault="00635FEF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Ваша </w:t>
      </w:r>
      <w:proofErr w:type="spellStart"/>
      <w:r w:rsidRPr="00354E61">
        <w:rPr>
          <w:rFonts w:cstheme="minorHAnsi"/>
        </w:rPr>
        <w:t>Власта</w:t>
      </w:r>
      <w:proofErr w:type="spellEnd"/>
      <w:r w:rsidRPr="00354E61">
        <w:rPr>
          <w:rFonts w:cstheme="minorHAnsi"/>
        </w:rPr>
        <w:t xml:space="preserve"> -  провокатор интереса к русской культуре.</w:t>
      </w:r>
    </w:p>
    <w:p w:rsidR="00A01DE1" w:rsidRPr="00354E61" w:rsidRDefault="00635FEF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Сайт: </w:t>
      </w:r>
      <w:hyperlink r:id="rId10" w:history="1">
        <w:r w:rsidR="00A01DE1" w:rsidRPr="00354E61">
          <w:rPr>
            <w:rStyle w:val="a3"/>
            <w:rFonts w:cstheme="minorHAnsi"/>
          </w:rPr>
          <w:t>www.vlasta-print.ru/shop</w:t>
        </w:r>
      </w:hyperlink>
    </w:p>
    <w:p w:rsidR="00635FEF" w:rsidRPr="00354E61" w:rsidRDefault="00635FEF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Стенд: </w:t>
      </w:r>
      <w:r w:rsidRPr="00354E61">
        <w:rPr>
          <w:rFonts w:cstheme="minorHAnsi"/>
          <w:lang w:val="en-US"/>
        </w:rPr>
        <w:t>G</w:t>
      </w:r>
      <w:r w:rsidRPr="00354E61">
        <w:rPr>
          <w:rFonts w:cstheme="minorHAnsi"/>
        </w:rPr>
        <w:t>802</w:t>
      </w:r>
    </w:p>
    <w:p w:rsidR="0095043B" w:rsidRPr="00354E61" w:rsidRDefault="0095043B" w:rsidP="00D76986">
      <w:pPr>
        <w:spacing w:after="0" w:line="240" w:lineRule="auto"/>
        <w:jc w:val="both"/>
        <w:rPr>
          <w:rFonts w:cstheme="minorHAnsi"/>
        </w:rPr>
      </w:pPr>
    </w:p>
    <w:p w:rsidR="00635FEF" w:rsidRPr="00354E61" w:rsidRDefault="0095043B" w:rsidP="00D76986">
      <w:pPr>
        <w:spacing w:after="0" w:line="240" w:lineRule="auto"/>
        <w:jc w:val="center"/>
        <w:rPr>
          <w:rFonts w:cstheme="minorHAnsi"/>
        </w:rPr>
      </w:pPr>
      <w:bookmarkStart w:id="0" w:name="_GoBack"/>
      <w:proofErr w:type="spellStart"/>
      <w:r w:rsidRPr="00354E61">
        <w:rPr>
          <w:rFonts w:cstheme="minorHAnsi"/>
          <w:lang w:val="en-US"/>
        </w:rPr>
        <w:t>Pensan</w:t>
      </w:r>
      <w:proofErr w:type="spellEnd"/>
    </w:p>
    <w:bookmarkEnd w:id="0"/>
    <w:p w:rsidR="0095043B" w:rsidRPr="00354E61" w:rsidRDefault="0095043B" w:rsidP="00D76986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PENSAN GROUP A.S. ведущий производитель высококачественных канцелярских товаров в </w:t>
      </w:r>
      <w:proofErr w:type="gramStart"/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>Стамбуле-Турция</w:t>
      </w:r>
      <w:proofErr w:type="gramEnd"/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>, поддерживаемый большой производственной мощностью и новейшими технологиями для соответствия международным стандартам качества.</w:t>
      </w:r>
    </w:p>
    <w:p w:rsidR="0095043B" w:rsidRPr="00354E61" w:rsidRDefault="0095043B" w:rsidP="00D76986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настоящее время мы производим шариковые ручки, </w:t>
      </w:r>
      <w:proofErr w:type="spellStart"/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>гелевые</w:t>
      </w:r>
      <w:proofErr w:type="spellEnd"/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чернильные ручки и </w:t>
      </w:r>
      <w:proofErr w:type="spellStart"/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>гелевые</w:t>
      </w:r>
      <w:proofErr w:type="spellEnd"/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заправки и предметы для школьных канцелярских товаров.</w:t>
      </w:r>
    </w:p>
    <w:p w:rsidR="0095043B" w:rsidRPr="00354E61" w:rsidRDefault="0095043B" w:rsidP="00D76986">
      <w:pPr>
        <w:pStyle w:val="a4"/>
        <w:spacing w:after="0" w:afterAutospacing="0"/>
        <w:jc w:val="both"/>
      </w:pPr>
      <w:r w:rsidRPr="00354E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В настоящее время мы экспортируем нашу продукцию в более чем 70 стран либо по вышеуказанным брендам, либо по OEM-брендам. </w:t>
      </w:r>
    </w:p>
    <w:p w:rsidR="0095043B" w:rsidRPr="00354E61" w:rsidRDefault="0095043B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Сайт: </w:t>
      </w:r>
      <w:hyperlink r:id="rId11" w:history="1">
        <w:r w:rsidRPr="00354E61">
          <w:rPr>
            <w:rStyle w:val="a3"/>
          </w:rPr>
          <w:t>Www.pensan.com.tr</w:t>
        </w:r>
      </w:hyperlink>
    </w:p>
    <w:p w:rsidR="0095043B" w:rsidRPr="00354E61" w:rsidRDefault="0095043B" w:rsidP="00D76986">
      <w:pPr>
        <w:spacing w:after="0" w:line="240" w:lineRule="auto"/>
        <w:jc w:val="both"/>
        <w:rPr>
          <w:rFonts w:cstheme="minorHAnsi"/>
        </w:rPr>
      </w:pPr>
      <w:r w:rsidRPr="00354E61">
        <w:rPr>
          <w:rFonts w:cstheme="minorHAnsi"/>
        </w:rPr>
        <w:t xml:space="preserve">Стенд: </w:t>
      </w:r>
      <w:r w:rsidRPr="00354E61">
        <w:rPr>
          <w:rFonts w:cstheme="minorHAnsi"/>
          <w:lang w:val="en-US"/>
        </w:rPr>
        <w:t>F</w:t>
      </w:r>
      <w:r w:rsidRPr="00354E61">
        <w:rPr>
          <w:rFonts w:cstheme="minorHAnsi"/>
        </w:rPr>
        <w:t>901</w:t>
      </w:r>
    </w:p>
    <w:sectPr w:rsidR="0095043B" w:rsidRPr="0035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F8B"/>
    <w:multiLevelType w:val="multilevel"/>
    <w:tmpl w:val="132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9"/>
    <w:rsid w:val="00056A44"/>
    <w:rsid w:val="001A11C9"/>
    <w:rsid w:val="00354E61"/>
    <w:rsid w:val="003A32C4"/>
    <w:rsid w:val="00407D8D"/>
    <w:rsid w:val="004219AC"/>
    <w:rsid w:val="00424EE0"/>
    <w:rsid w:val="00510D7E"/>
    <w:rsid w:val="00635FEF"/>
    <w:rsid w:val="00664B2A"/>
    <w:rsid w:val="007052BB"/>
    <w:rsid w:val="00753753"/>
    <w:rsid w:val="0079338D"/>
    <w:rsid w:val="0091395C"/>
    <w:rsid w:val="0095043B"/>
    <w:rsid w:val="009A7532"/>
    <w:rsid w:val="00A01DE1"/>
    <w:rsid w:val="00A02530"/>
    <w:rsid w:val="00A921FF"/>
    <w:rsid w:val="00A92C73"/>
    <w:rsid w:val="00B62F67"/>
    <w:rsid w:val="00C00EBA"/>
    <w:rsid w:val="00D76986"/>
    <w:rsid w:val="00E268AA"/>
    <w:rsid w:val="00EB36B2"/>
    <w:rsid w:val="00FA4FC7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C9"/>
  </w:style>
  <w:style w:type="paragraph" w:styleId="2">
    <w:name w:val="heading 2"/>
    <w:next w:val="a"/>
    <w:link w:val="20"/>
    <w:uiPriority w:val="9"/>
    <w:unhideWhenUsed/>
    <w:qFormat/>
    <w:rsid w:val="007052BB"/>
    <w:pPr>
      <w:keepNext/>
      <w:keepLines/>
      <w:spacing w:after="438" w:line="265" w:lineRule="auto"/>
      <w:ind w:left="33" w:hanging="10"/>
      <w:outlineLvl w:val="1"/>
    </w:pPr>
    <w:rPr>
      <w:rFonts w:ascii="Calibri" w:eastAsia="Calibri" w:hAnsi="Calibri" w:cs="Calibri"/>
      <w:b/>
      <w:color w:val="FFFFFF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A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BB"/>
    <w:rPr>
      <w:rFonts w:ascii="Calibri" w:eastAsia="Calibri" w:hAnsi="Calibri" w:cs="Calibri"/>
      <w:b/>
      <w:color w:val="FFFFFF"/>
      <w:sz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2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1">
    <w:name w:val="s1"/>
    <w:basedOn w:val="a0"/>
    <w:rsid w:val="00EB36B2"/>
  </w:style>
  <w:style w:type="paragraph" w:styleId="a4">
    <w:name w:val="Normal (Web)"/>
    <w:basedOn w:val="a"/>
    <w:uiPriority w:val="99"/>
    <w:semiHidden/>
    <w:unhideWhenUsed/>
    <w:rsid w:val="0066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C9"/>
  </w:style>
  <w:style w:type="paragraph" w:styleId="2">
    <w:name w:val="heading 2"/>
    <w:next w:val="a"/>
    <w:link w:val="20"/>
    <w:uiPriority w:val="9"/>
    <w:unhideWhenUsed/>
    <w:qFormat/>
    <w:rsid w:val="007052BB"/>
    <w:pPr>
      <w:keepNext/>
      <w:keepLines/>
      <w:spacing w:after="438" w:line="265" w:lineRule="auto"/>
      <w:ind w:left="33" w:hanging="10"/>
      <w:outlineLvl w:val="1"/>
    </w:pPr>
    <w:rPr>
      <w:rFonts w:ascii="Calibri" w:eastAsia="Calibri" w:hAnsi="Calibri" w:cs="Calibri"/>
      <w:b/>
      <w:color w:val="FFFFFF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A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BB"/>
    <w:rPr>
      <w:rFonts w:ascii="Calibri" w:eastAsia="Calibri" w:hAnsi="Calibri" w:cs="Calibri"/>
      <w:b/>
      <w:color w:val="FFFFFF"/>
      <w:sz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2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1">
    <w:name w:val="s1"/>
    <w:basedOn w:val="a0"/>
    <w:rsid w:val="00EB36B2"/>
  </w:style>
  <w:style w:type="paragraph" w:styleId="a4">
    <w:name w:val="Normal (Web)"/>
    <w:basedOn w:val="a"/>
    <w:uiPriority w:val="99"/>
    <w:semiHidden/>
    <w:unhideWhenUsed/>
    <w:rsid w:val="0066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-shkol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ntel-ru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san.com.tr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Winshare\Share\2020%20&#1042;&#1077;&#1089;&#1085;&#1072;\&#1040;&#1085;&#1086;&#1085;&#1089;&#1099;%20&#1082;&#1086;&#1084;&#1087;&#1072;&#1085;&#1080;&#1081;\4.10.19\www.vlasta-print.ru\sh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vlasta-print.ru/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F820-B789-434B-A382-D5B59FF5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7</cp:revision>
  <dcterms:created xsi:type="dcterms:W3CDTF">2019-10-02T11:59:00Z</dcterms:created>
  <dcterms:modified xsi:type="dcterms:W3CDTF">2019-10-04T11:21:00Z</dcterms:modified>
</cp:coreProperties>
</file>