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5C" w:rsidRDefault="00505B5C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505B5C" w:rsidRDefault="00505B5C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 w:rsidP="00505B5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Что нового ожидается на будущей выставке "Скрепка Экспо"?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Особенностью всех наших мероприятий является постоянное обновление - апгрейд формы, содержания, маркетинговых инструментов. Будущий комплекс весенних мероприятий не является исключением. 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В рамках 4-ого отраслевого форума "Главный Канцелярский Вопрос»", который пройдёт 18.03.2019 в МВЦ "Крокус Экспо", состоится награждение победителей новой премии – "Выбор Канцелярского Рынка". Основной акцент премии этого года сделан на главный результат работы производителя и дистрибьютора – Продукт (товар). 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На форуме вы сможете получить ответы от ведущих специалистов рынка канцелярских товаров и смежных рынков,  на животрепещущие вопросы: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- Каковы последние тенденции на рынке канцелярских товаров? </w:t>
      </w: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- Каков объем рынка в России, мире? </w:t>
      </w: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- Как себя ощущает отрасль в период экономического спада? </w:t>
      </w: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- Насколько российский рынок отличается от западного? </w:t>
      </w: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- Каковы области взаимодействия и пересечения канцелярского и детского рынков?</w:t>
      </w: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- Каковы перспективы развития рынка канцелярских товаров и товаров для творчества: ваши прогнозы и ожидания? 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Что касается новых и наиболее популярных товаров для хобби и творчества - У участников и посетителей выставки будет возможность с ними познакомиться на фестивале хобби и творчества "</w:t>
      </w:r>
      <w:proofErr w:type="spellStart"/>
      <w:r w:rsidRPr="003D5982">
        <w:rPr>
          <w:rFonts w:asciiTheme="minorHAnsi" w:hAnsiTheme="minorHAnsi" w:cstheme="minorHAnsi"/>
          <w:sz w:val="24"/>
          <w:szCs w:val="24"/>
        </w:rPr>
        <w:t>Art</w:t>
      </w:r>
      <w:proofErr w:type="spellEnd"/>
      <w:r w:rsidRPr="003D5982">
        <w:rPr>
          <w:rFonts w:asciiTheme="minorHAnsi" w:hAnsiTheme="minorHAnsi" w:cstheme="minorHAnsi"/>
          <w:sz w:val="24"/>
          <w:szCs w:val="24"/>
        </w:rPr>
        <w:t xml:space="preserve"> Show", который пройдет в 10 зале выставки, 19-20 марта. 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 w:rsidP="00505B5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Сколько будет участников, в том числе новых и международных?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На сегодняшний день количество участников составляет 235 компаний, что превысило число экспонентов в 2018 году, а до окончания приема заявок еще 2 месяца!  Доля иностранных экспонентов составляет  17 % в общем количестве участников. 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 w:rsidP="00505B5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Какие еще значимые и интересные цифры о выставке вы могли бы привести? 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Цифры говорят сами за себя - предстоящая 26-ая выставка увеличилась на 2500 </w:t>
      </w:r>
      <w:proofErr w:type="spellStart"/>
      <w:r w:rsidRPr="003D5982">
        <w:rPr>
          <w:rFonts w:asciiTheme="minorHAnsi" w:hAnsiTheme="minorHAnsi" w:cstheme="minorHAnsi"/>
          <w:sz w:val="24"/>
          <w:szCs w:val="24"/>
        </w:rPr>
        <w:t>кв</w:t>
      </w:r>
      <w:proofErr w:type="spellEnd"/>
      <w:r w:rsidRPr="003D5982">
        <w:rPr>
          <w:rFonts w:asciiTheme="minorHAnsi" w:hAnsiTheme="minorHAnsi" w:cstheme="minorHAnsi"/>
          <w:sz w:val="24"/>
          <w:szCs w:val="24"/>
        </w:rPr>
        <w:t xml:space="preserve"> м по сравнению с предыдущим годом, и это будет самая большая выставка "Скрепка Экспо" за всю историю проведения.</w:t>
      </w: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Общая площадь выставочного пространства на сегодняшний день составляет более 14 000 м2. </w:t>
      </w: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Планируемое количество посетителей- более 12 000. 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505B5C" w:rsidRDefault="00505B5C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505B5C" w:rsidRDefault="00505B5C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 w:rsidP="00505B5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Выставки "Скрепка Экспо" и </w:t>
      </w:r>
      <w:proofErr w:type="spellStart"/>
      <w:r w:rsidRPr="003D5982">
        <w:rPr>
          <w:rFonts w:asciiTheme="minorHAnsi" w:hAnsiTheme="minorHAnsi" w:cstheme="minorHAnsi"/>
          <w:sz w:val="24"/>
          <w:szCs w:val="24"/>
        </w:rPr>
        <w:t>Kids</w:t>
      </w:r>
      <w:proofErr w:type="spellEnd"/>
      <w:r w:rsidRPr="003D5982">
        <w:rPr>
          <w:rFonts w:asciiTheme="minorHAnsi" w:hAnsiTheme="minorHAnsi" w:cstheme="minorHAnsi"/>
          <w:sz w:val="24"/>
          <w:szCs w:val="24"/>
        </w:rPr>
        <w:t xml:space="preserve"> Russia пройдут в марте 2019 года все же в разные даты. Прокомментируйте  дальнейшую стратегию по проведению выставок «Скрепка Экспо» и  </w:t>
      </w:r>
      <w:proofErr w:type="spellStart"/>
      <w:r w:rsidRPr="003D5982">
        <w:rPr>
          <w:rFonts w:asciiTheme="minorHAnsi" w:hAnsiTheme="minorHAnsi" w:cstheme="minorHAnsi"/>
          <w:sz w:val="24"/>
          <w:szCs w:val="24"/>
        </w:rPr>
        <w:t>Kids</w:t>
      </w:r>
      <w:proofErr w:type="spellEnd"/>
      <w:r w:rsidRPr="003D5982">
        <w:rPr>
          <w:rFonts w:asciiTheme="minorHAnsi" w:hAnsiTheme="minorHAnsi" w:cstheme="minorHAnsi"/>
          <w:sz w:val="24"/>
          <w:szCs w:val="24"/>
        </w:rPr>
        <w:t xml:space="preserve"> Russia в одно время?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 xml:space="preserve">На сегодняшний день был проведён ряд встреч с главным акционером выставки </w:t>
      </w:r>
      <w:proofErr w:type="spellStart"/>
      <w:r w:rsidRPr="003D5982">
        <w:rPr>
          <w:rFonts w:asciiTheme="minorHAnsi" w:hAnsiTheme="minorHAnsi" w:cstheme="minorHAnsi"/>
          <w:sz w:val="24"/>
          <w:szCs w:val="24"/>
        </w:rPr>
        <w:t>Spielwarenmesse</w:t>
      </w:r>
      <w:proofErr w:type="spellEnd"/>
      <w:r w:rsidRPr="003D5982">
        <w:rPr>
          <w:rFonts w:asciiTheme="minorHAnsi" w:hAnsiTheme="minorHAnsi" w:cstheme="minorHAnsi"/>
          <w:sz w:val="24"/>
          <w:szCs w:val="24"/>
        </w:rPr>
        <w:t xml:space="preserve"> по вопросу </w:t>
      </w:r>
      <w:proofErr w:type="spellStart"/>
      <w:r w:rsidRPr="003D5982">
        <w:rPr>
          <w:rFonts w:asciiTheme="minorHAnsi" w:hAnsiTheme="minorHAnsi" w:cstheme="minorHAnsi"/>
          <w:sz w:val="24"/>
          <w:szCs w:val="24"/>
        </w:rPr>
        <w:t>коллаборации</w:t>
      </w:r>
      <w:proofErr w:type="spellEnd"/>
      <w:r w:rsidRPr="003D5982">
        <w:rPr>
          <w:rFonts w:asciiTheme="minorHAnsi" w:hAnsiTheme="minorHAnsi" w:cstheme="minorHAnsi"/>
          <w:sz w:val="24"/>
          <w:szCs w:val="24"/>
        </w:rPr>
        <w:t xml:space="preserve"> двух выставок. Итоговая встреча назначена на выставке </w:t>
      </w:r>
      <w:proofErr w:type="spellStart"/>
      <w:r w:rsidRPr="003D5982">
        <w:rPr>
          <w:rFonts w:asciiTheme="minorHAnsi" w:hAnsiTheme="minorHAnsi" w:cstheme="minorHAnsi"/>
          <w:sz w:val="24"/>
          <w:szCs w:val="24"/>
        </w:rPr>
        <w:t>Spielwarenmesse</w:t>
      </w:r>
      <w:proofErr w:type="spellEnd"/>
      <w:r w:rsidRPr="003D5982">
        <w:rPr>
          <w:rFonts w:asciiTheme="minorHAnsi" w:hAnsiTheme="minorHAnsi" w:cstheme="minorHAnsi"/>
          <w:sz w:val="24"/>
          <w:szCs w:val="24"/>
        </w:rPr>
        <w:t xml:space="preserve"> в Нюрнберге, после чего мы сможем дать ответ по дальнейшей стратегии взаимодействия выставок "Скрепка Экспо" и </w:t>
      </w:r>
      <w:proofErr w:type="spellStart"/>
      <w:r w:rsidRPr="003D5982">
        <w:rPr>
          <w:rFonts w:asciiTheme="minorHAnsi" w:hAnsiTheme="minorHAnsi" w:cstheme="minorHAnsi"/>
          <w:sz w:val="24"/>
          <w:szCs w:val="24"/>
        </w:rPr>
        <w:t>Kids</w:t>
      </w:r>
      <w:proofErr w:type="spellEnd"/>
      <w:r w:rsidRPr="003D5982">
        <w:rPr>
          <w:rFonts w:asciiTheme="minorHAnsi" w:hAnsiTheme="minorHAnsi" w:cstheme="minorHAnsi"/>
          <w:sz w:val="24"/>
          <w:szCs w:val="24"/>
        </w:rPr>
        <w:t xml:space="preserve"> Russia.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993E69" w:rsidRPr="003D5982" w:rsidRDefault="00190414" w:rsidP="00505B5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D5982">
        <w:rPr>
          <w:rFonts w:asciiTheme="minorHAnsi" w:hAnsiTheme="minorHAnsi" w:cstheme="minorHAnsi"/>
          <w:sz w:val="24"/>
          <w:szCs w:val="24"/>
        </w:rPr>
        <w:t>Какие еще проекты, помимо выставки "Скрепка Экспо",</w:t>
      </w:r>
      <w:r w:rsidR="003D5982">
        <w:rPr>
          <w:rFonts w:asciiTheme="minorHAnsi" w:hAnsiTheme="minorHAnsi" w:cstheme="minorHAnsi"/>
          <w:sz w:val="24"/>
          <w:szCs w:val="24"/>
        </w:rPr>
        <w:t xml:space="preserve"> </w:t>
      </w:r>
      <w:r w:rsidRPr="003D5982">
        <w:rPr>
          <w:rFonts w:asciiTheme="minorHAnsi" w:hAnsiTheme="minorHAnsi" w:cstheme="minorHAnsi"/>
          <w:sz w:val="24"/>
          <w:szCs w:val="24"/>
        </w:rPr>
        <w:t>позволяют работать с аудиторией смежных рынков?</w:t>
      </w:r>
    </w:p>
    <w:p w:rsidR="00993E69" w:rsidRPr="003D5982" w:rsidRDefault="00993E6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Все наши проекты в той или иной степени направлены не только на аудиторию канцелярского рынка</w:t>
      </w:r>
      <w:r w:rsidRPr="003D598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но и на компании смежных отраслей- сувениры и подарки</w:t>
      </w:r>
      <w:r w:rsidRPr="003D598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детские товары</w:t>
      </w:r>
      <w:r w:rsidRPr="003D598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компьютерные товары и расходные материалы.</w:t>
      </w:r>
    </w:p>
    <w:p w:rsid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Приглашаем компании всех родственных отраслей к участию в нашей весенней триаде</w:t>
      </w:r>
      <w:r w:rsidRPr="003D5982">
        <w:rPr>
          <w:rFonts w:asciiTheme="minorHAnsi" w:hAnsiTheme="minorHAnsi" w:cstheme="minorHAnsi"/>
          <w:sz w:val="24"/>
          <w:szCs w:val="24"/>
        </w:rPr>
        <w:t>:</w:t>
      </w:r>
    </w:p>
    <w:p w:rsidR="003D5982" w:rsidRP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26-я выставка </w:t>
      </w:r>
      <w:r w:rsidRPr="003D5982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>Скрепка Экспо</w:t>
      </w:r>
      <w:r w:rsidRPr="003D5982">
        <w:rPr>
          <w:rFonts w:asciiTheme="minorHAnsi" w:hAnsiTheme="minorHAnsi" w:cstheme="minorHAnsi"/>
          <w:sz w:val="24"/>
          <w:szCs w:val="24"/>
        </w:rPr>
        <w:t xml:space="preserve">”, </w:t>
      </w:r>
      <w:r w:rsidR="00190414" w:rsidRPr="003D5982">
        <w:rPr>
          <w:rFonts w:asciiTheme="minorHAnsi" w:hAnsiTheme="minorHAnsi" w:cstheme="minorHAnsi"/>
          <w:sz w:val="24"/>
          <w:szCs w:val="24"/>
        </w:rPr>
        <w:t>форум "Главный Канцелярский Вопрос"</w:t>
      </w:r>
      <w:r w:rsidRPr="003D5982">
        <w:rPr>
          <w:rFonts w:asciiTheme="minorHAnsi" w:hAnsiTheme="minorHAnsi" w:cstheme="minorHAnsi"/>
          <w:sz w:val="24"/>
          <w:szCs w:val="24"/>
        </w:rPr>
        <w:t>,</w:t>
      </w:r>
      <w:r w:rsidR="00190414" w:rsidRPr="003D5982">
        <w:rPr>
          <w:rFonts w:asciiTheme="minorHAnsi" w:hAnsiTheme="minorHAnsi" w:cstheme="minorHAnsi"/>
          <w:sz w:val="24"/>
          <w:szCs w:val="24"/>
        </w:rPr>
        <w:t xml:space="preserve"> </w:t>
      </w:r>
      <w:r w:rsidRPr="003D59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премия </w:t>
      </w:r>
      <w:r w:rsidRPr="003D5982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>Выбор Канцелярского рынка</w:t>
      </w:r>
      <w:r w:rsidRPr="003D5982">
        <w:rPr>
          <w:rFonts w:asciiTheme="minorHAnsi" w:hAnsiTheme="minorHAnsi" w:cstheme="minorHAnsi"/>
          <w:sz w:val="24"/>
          <w:szCs w:val="24"/>
        </w:rPr>
        <w:t>”.</w:t>
      </w:r>
    </w:p>
    <w:p w:rsidR="00993E69" w:rsidRP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А осенью </w:t>
      </w:r>
      <w:r w:rsidR="00190414" w:rsidRPr="003D5982">
        <w:rPr>
          <w:rFonts w:asciiTheme="minorHAnsi" w:hAnsiTheme="minorHAnsi" w:cstheme="minorHAnsi"/>
          <w:sz w:val="24"/>
          <w:szCs w:val="24"/>
        </w:rPr>
        <w:t>мы приглашаем всех поучаствовать в захватывающем проекте – "</w:t>
      </w:r>
      <w:proofErr w:type="spellStart"/>
      <w:r w:rsidR="00190414" w:rsidRPr="003D5982">
        <w:rPr>
          <w:rFonts w:asciiTheme="minorHAnsi" w:hAnsiTheme="minorHAnsi" w:cstheme="minorHAnsi"/>
          <w:sz w:val="24"/>
          <w:szCs w:val="24"/>
        </w:rPr>
        <w:t>КанцРегате</w:t>
      </w:r>
      <w:proofErr w:type="spellEnd"/>
      <w:r w:rsidR="00190414" w:rsidRPr="003D5982">
        <w:rPr>
          <w:rFonts w:asciiTheme="minorHAnsi" w:hAnsiTheme="minorHAnsi" w:cstheme="minorHAnsi"/>
          <w:sz w:val="24"/>
          <w:szCs w:val="24"/>
        </w:rPr>
        <w:t>"</w:t>
      </w:r>
      <w:r w:rsidRPr="003D5982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993E69" w:rsidRP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которая </w:t>
      </w:r>
      <w:r w:rsidR="00190414" w:rsidRPr="003D5982">
        <w:rPr>
          <w:rFonts w:asciiTheme="minorHAnsi" w:hAnsiTheme="minorHAnsi" w:cstheme="minorHAnsi"/>
          <w:sz w:val="24"/>
          <w:szCs w:val="24"/>
        </w:rPr>
        <w:t>пройдет 14 - 21 сентября</w:t>
      </w:r>
      <w:r>
        <w:rPr>
          <w:rFonts w:asciiTheme="minorHAnsi" w:hAnsiTheme="minorHAnsi" w:cstheme="minorHAnsi"/>
          <w:sz w:val="24"/>
          <w:szCs w:val="24"/>
        </w:rPr>
        <w:t xml:space="preserve"> у</w:t>
      </w:r>
      <w:r w:rsidR="00190414" w:rsidRPr="003D5982">
        <w:rPr>
          <w:rFonts w:asciiTheme="minorHAnsi" w:hAnsiTheme="minorHAnsi" w:cstheme="minorHAnsi"/>
          <w:sz w:val="24"/>
          <w:szCs w:val="24"/>
        </w:rPr>
        <w:t xml:space="preserve"> роскошных берегов Сардинии и Корсики. </w:t>
      </w:r>
    </w:p>
    <w:p w:rsidR="00993E69" w:rsidRDefault="00190414">
      <w:pPr>
        <w:pStyle w:val="a4"/>
        <w:rPr>
          <w:rFonts w:asciiTheme="minorHAnsi" w:hAnsiTheme="minorHAnsi" w:cstheme="minorHAnsi"/>
          <w:sz w:val="24"/>
          <w:szCs w:val="24"/>
        </w:rPr>
      </w:pPr>
      <w:r w:rsidRPr="003D5982">
        <w:rPr>
          <w:rFonts w:asciiTheme="minorHAnsi" w:hAnsiTheme="minorHAnsi" w:cstheme="minorHAnsi"/>
          <w:sz w:val="24"/>
          <w:szCs w:val="24"/>
        </w:rPr>
        <w:t>Неформальная обстановка парусных гонок, которая ежегодно объединяет более 80 профессионалов канцелярской и смежных отраслей, способствует развитию деловых отношений</w:t>
      </w:r>
      <w:r w:rsidR="003D5982">
        <w:rPr>
          <w:rFonts w:asciiTheme="minorHAnsi" w:hAnsiTheme="minorHAnsi" w:cstheme="minorHAnsi"/>
          <w:sz w:val="24"/>
          <w:szCs w:val="24"/>
        </w:rPr>
        <w:t xml:space="preserve"> и дружеского общения.</w:t>
      </w:r>
    </w:p>
    <w:p w:rsid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D5982" w:rsidRP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Поздравляем вас с Новым 2019 Годом!</w:t>
      </w:r>
    </w:p>
    <w:p w:rsidR="00993E69" w:rsidRP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Желаем п</w:t>
      </w:r>
      <w:r w:rsidRPr="003D5982">
        <w:rPr>
          <w:rFonts w:asciiTheme="minorHAnsi" w:hAnsiTheme="minorHAnsi" w:cstheme="minorHAnsi"/>
          <w:sz w:val="24"/>
          <w:szCs w:val="24"/>
        </w:rPr>
        <w:t xml:space="preserve">роцветания </w:t>
      </w:r>
      <w:r>
        <w:rPr>
          <w:rFonts w:asciiTheme="minorHAnsi" w:hAnsiTheme="minorHAnsi" w:cstheme="minorHAnsi"/>
          <w:sz w:val="24"/>
          <w:szCs w:val="24"/>
        </w:rPr>
        <w:t>вашему</w:t>
      </w:r>
      <w:r w:rsidRPr="003D5982">
        <w:rPr>
          <w:rFonts w:asciiTheme="minorHAnsi" w:hAnsiTheme="minorHAnsi" w:cstheme="minorHAnsi"/>
          <w:sz w:val="24"/>
          <w:szCs w:val="24"/>
        </w:rPr>
        <w:t xml:space="preserve"> бизнес</w:t>
      </w:r>
      <w:r>
        <w:rPr>
          <w:rFonts w:asciiTheme="minorHAnsi" w:hAnsiTheme="minorHAnsi" w:cstheme="minorHAnsi"/>
          <w:sz w:val="24"/>
          <w:szCs w:val="24"/>
        </w:rPr>
        <w:t>у</w:t>
      </w:r>
      <w:r w:rsidRPr="003D5982">
        <w:rPr>
          <w:rFonts w:asciiTheme="minorHAnsi" w:hAnsiTheme="minorHAnsi" w:cstheme="minorHAnsi"/>
          <w:sz w:val="24"/>
          <w:szCs w:val="24"/>
        </w:rPr>
        <w:t xml:space="preserve">, счастья, благополучия и личностного роста! </w:t>
      </w:r>
      <w:r>
        <w:rPr>
          <w:rFonts w:asciiTheme="minorHAnsi" w:hAnsiTheme="minorHAnsi" w:cstheme="minorHAnsi"/>
          <w:sz w:val="24"/>
          <w:szCs w:val="24"/>
        </w:rPr>
        <w:t>Пусть все задуманное осуществится и все наши совместные проекты пройдут с грандиозным успехом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!</w:t>
      </w:r>
      <w:proofErr w:type="gramEnd"/>
      <w:r w:rsidRPr="003D5982">
        <w:rPr>
          <w:rFonts w:asciiTheme="minorHAnsi" w:hAnsiTheme="minorHAnsi" w:cstheme="minorHAnsi"/>
          <w:sz w:val="24"/>
          <w:szCs w:val="24"/>
        </w:rPr>
        <w:br/>
      </w:r>
      <w:r w:rsidRPr="003D5982">
        <w:rPr>
          <w:rFonts w:asciiTheme="minorHAnsi" w:hAnsiTheme="minorHAnsi" w:cstheme="minorHAnsi"/>
          <w:sz w:val="24"/>
          <w:szCs w:val="24"/>
        </w:rPr>
        <w:br/>
      </w:r>
    </w:p>
    <w:p w:rsidR="003D5982" w:rsidRP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D5982" w:rsidRPr="003D5982" w:rsidRDefault="003D5982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D5982" w:rsidRPr="003D5982" w:rsidRDefault="003D5982" w:rsidP="003D5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Times New Roman" w:hAnsiTheme="minorHAnsi" w:cstheme="minorHAnsi"/>
          <w:bdr w:val="none" w:sz="0" w:space="0" w:color="auto"/>
          <w:lang w:val="ru-RU"/>
        </w:rPr>
      </w:pPr>
    </w:p>
    <w:p w:rsidR="003D5982" w:rsidRPr="003D5982" w:rsidRDefault="003D5982" w:rsidP="003D5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Times New Roman" w:hAnsiTheme="minorHAnsi" w:cstheme="minorHAnsi"/>
          <w:bdr w:val="none" w:sz="0" w:space="0" w:color="auto"/>
          <w:lang w:val="ru-RU"/>
        </w:rPr>
      </w:pPr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>Узнавайте о наших новостях в соц</w:t>
      </w:r>
      <w:r>
        <w:rPr>
          <w:rFonts w:asciiTheme="minorHAnsi" w:eastAsia="Times New Roman" w:hAnsiTheme="minorHAnsi" w:cstheme="minorHAnsi"/>
          <w:bdr w:val="none" w:sz="0" w:space="0" w:color="auto"/>
          <w:lang w:val="ru-RU"/>
        </w:rPr>
        <w:t xml:space="preserve">иальных </w:t>
      </w:r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>сетях:</w:t>
      </w:r>
    </w:p>
    <w:p w:rsidR="003D5982" w:rsidRPr="003D5982" w:rsidRDefault="00FA0A2C" w:rsidP="003D5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Times New Roman" w:hAnsiTheme="minorHAnsi" w:cstheme="minorHAnsi"/>
          <w:bdr w:val="none" w:sz="0" w:space="0" w:color="auto"/>
          <w:lang w:val="ru-RU"/>
        </w:rPr>
      </w:pPr>
      <w:hyperlink r:id="rId8" w:history="1">
        <w:r w:rsidR="003D5982" w:rsidRPr="003D5982">
          <w:rPr>
            <w:rFonts w:asciiTheme="minorHAnsi" w:eastAsia="Times New Roman" w:hAnsiTheme="minorHAnsi" w:cstheme="minorHAnsi"/>
            <w:color w:val="0000FF"/>
            <w:u w:val="single"/>
            <w:bdr w:val="none" w:sz="0" w:space="0" w:color="auto"/>
          </w:rPr>
          <w:t>Instagram</w:t>
        </w:r>
      </w:hyperlink>
      <w:r w:rsidR="003D5982"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 xml:space="preserve">   </w:t>
      </w:r>
      <w:hyperlink r:id="rId9" w:history="1">
        <w:r w:rsidR="003D5982" w:rsidRPr="003D5982">
          <w:rPr>
            <w:rFonts w:asciiTheme="minorHAnsi" w:eastAsia="Times New Roman" w:hAnsiTheme="minorHAnsi" w:cstheme="minorHAnsi"/>
            <w:color w:val="0000FF"/>
            <w:u w:val="single"/>
            <w:bdr w:val="none" w:sz="0" w:space="0" w:color="auto"/>
          </w:rPr>
          <w:t>Facebook</w:t>
        </w:r>
      </w:hyperlink>
      <w:r w:rsidR="003D5982"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 xml:space="preserve">   </w:t>
      </w:r>
      <w:hyperlink r:id="rId10" w:history="1">
        <w:proofErr w:type="spellStart"/>
        <w:r w:rsidR="003D5982" w:rsidRPr="003D5982">
          <w:rPr>
            <w:rFonts w:asciiTheme="minorHAnsi" w:eastAsia="Times New Roman" w:hAnsiTheme="minorHAnsi" w:cstheme="minorHAnsi"/>
            <w:color w:val="0000FF"/>
            <w:u w:val="single"/>
            <w:bdr w:val="none" w:sz="0" w:space="0" w:color="auto"/>
          </w:rPr>
          <w:t>Vkontake</w:t>
        </w:r>
        <w:proofErr w:type="spellEnd"/>
      </w:hyperlink>
    </w:p>
    <w:p w:rsidR="003D5982" w:rsidRPr="003D5982" w:rsidRDefault="003D5982" w:rsidP="003D5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Times New Roman" w:hAnsiTheme="minorHAnsi" w:cstheme="minorHAnsi"/>
          <w:bdr w:val="none" w:sz="0" w:space="0" w:color="auto"/>
          <w:lang w:val="ru-RU"/>
        </w:rPr>
      </w:pPr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>Календарь мероприятий:</w:t>
      </w:r>
    </w:p>
    <w:p w:rsidR="003D5982" w:rsidRPr="003D5982" w:rsidRDefault="003D5982" w:rsidP="003D598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Theme="minorHAnsi" w:eastAsia="Times New Roman" w:hAnsiTheme="minorHAnsi" w:cstheme="minorHAnsi"/>
          <w:bdr w:val="none" w:sz="0" w:space="0" w:color="auto"/>
          <w:lang w:val="ru-RU"/>
        </w:rPr>
      </w:pPr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>Форум «Главный Канцелярский Вопрос»: 18.03.2019 (МВЦ «Крокус Экспо», гостиница «Аквариум»)</w:t>
      </w:r>
    </w:p>
    <w:p w:rsidR="003D5982" w:rsidRPr="003D5982" w:rsidRDefault="003D5982" w:rsidP="003D598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Theme="minorHAnsi" w:eastAsia="Times New Roman" w:hAnsiTheme="minorHAnsi" w:cstheme="minorHAnsi"/>
          <w:bdr w:val="none" w:sz="0" w:space="0" w:color="auto"/>
          <w:lang w:val="ru-RU"/>
        </w:rPr>
      </w:pPr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>Награждение премии «Выбор Канцелярского Рынка»: 18.03.2019 (в рамках форума)</w:t>
      </w:r>
    </w:p>
    <w:p w:rsidR="003D5982" w:rsidRPr="003D5982" w:rsidRDefault="003D5982" w:rsidP="003D598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Theme="minorHAnsi" w:eastAsia="Times New Roman" w:hAnsiTheme="minorHAnsi" w:cstheme="minorHAnsi"/>
          <w:bdr w:val="none" w:sz="0" w:space="0" w:color="auto"/>
          <w:lang w:val="ru-RU"/>
        </w:rPr>
      </w:pPr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lastRenderedPageBreak/>
        <w:t>Выставка «Скрепка Экспо»: 19-21 марта, 2019 (МВЦ «Крокус Экспо», павильон 2, залы 10,11)</w:t>
      </w:r>
    </w:p>
    <w:p w:rsidR="003D5982" w:rsidRPr="003D5982" w:rsidRDefault="003D5982" w:rsidP="003D598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Theme="minorHAnsi" w:eastAsia="Times New Roman" w:hAnsiTheme="minorHAnsi" w:cstheme="minorHAnsi"/>
          <w:bdr w:val="none" w:sz="0" w:space="0" w:color="auto"/>
          <w:lang w:val="ru-RU"/>
        </w:rPr>
      </w:pPr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 xml:space="preserve">Фестиваль хобби и творчества </w:t>
      </w:r>
      <w:r w:rsidRPr="003D5982">
        <w:rPr>
          <w:rFonts w:asciiTheme="minorHAnsi" w:eastAsia="Times New Roman" w:hAnsiTheme="minorHAnsi" w:cstheme="minorHAnsi"/>
          <w:bdr w:val="none" w:sz="0" w:space="0" w:color="auto"/>
        </w:rPr>
        <w:t>Art</w:t>
      </w:r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 xml:space="preserve"> </w:t>
      </w:r>
      <w:r w:rsidRPr="003D5982">
        <w:rPr>
          <w:rFonts w:asciiTheme="minorHAnsi" w:eastAsia="Times New Roman" w:hAnsiTheme="minorHAnsi" w:cstheme="minorHAnsi"/>
          <w:bdr w:val="none" w:sz="0" w:space="0" w:color="auto"/>
        </w:rPr>
        <w:t>Show</w:t>
      </w:r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 xml:space="preserve">: 19-20 марта (МВЦ «Крокус Экспо», павильон 2, зал 10, стенд </w:t>
      </w:r>
      <w:proofErr w:type="spellStart"/>
      <w:r w:rsidRPr="003D5982">
        <w:rPr>
          <w:rFonts w:asciiTheme="minorHAnsi" w:eastAsia="Times New Roman" w:hAnsiTheme="minorHAnsi" w:cstheme="minorHAnsi"/>
          <w:bdr w:val="none" w:sz="0" w:space="0" w:color="auto"/>
        </w:rPr>
        <w:t>i</w:t>
      </w:r>
      <w:proofErr w:type="spellEnd"/>
      <w:r w:rsidRPr="003D5982">
        <w:rPr>
          <w:rFonts w:asciiTheme="minorHAnsi" w:eastAsia="Times New Roman" w:hAnsiTheme="minorHAnsi" w:cstheme="minorHAnsi"/>
          <w:bdr w:val="none" w:sz="0" w:space="0" w:color="auto"/>
          <w:lang w:val="ru-RU"/>
        </w:rPr>
        <w:t>1001)</w:t>
      </w:r>
    </w:p>
    <w:p w:rsidR="003D5982" w:rsidRPr="003D5982" w:rsidRDefault="003D5982" w:rsidP="003D5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/>
          <w:bdr w:val="none" w:sz="0" w:space="0" w:color="auto"/>
          <w:lang w:val="ru-RU"/>
        </w:rPr>
      </w:pPr>
    </w:p>
    <w:p w:rsidR="003D5982" w:rsidRPr="003D5982" w:rsidRDefault="003D5982" w:rsidP="003D5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/>
          <w:bdr w:val="none" w:sz="0" w:space="0" w:color="auto"/>
          <w:lang w:val="ru-RU"/>
        </w:rPr>
      </w:pPr>
      <w:r w:rsidRPr="003D5982">
        <w:rPr>
          <w:rFonts w:ascii="Calibri" w:eastAsia="Times New Roman" w:hAnsi="Calibri"/>
          <w:bdr w:val="none" w:sz="0" w:space="0" w:color="auto"/>
          <w:lang w:val="ru-RU"/>
        </w:rPr>
        <w:t xml:space="preserve">     </w:t>
      </w:r>
      <w:hyperlink r:id="rId11" w:history="1">
        <w:r w:rsidRPr="003D5982">
          <w:rPr>
            <w:rFonts w:ascii="Calibri" w:eastAsia="Times New Roman" w:hAnsi="Calibri"/>
            <w:color w:val="0000FF"/>
            <w:u w:val="single"/>
            <w:bdr w:val="none" w:sz="0" w:space="0" w:color="auto"/>
            <w:lang w:val="ru-RU"/>
          </w:rPr>
          <w:t>ПРИГЛАСИТЕЛЬНЫЙ БИЛЕТ</w:t>
        </w:r>
      </w:hyperlink>
      <w:r w:rsidRPr="003D5982">
        <w:rPr>
          <w:rFonts w:ascii="Calibri" w:eastAsia="Times New Roman" w:hAnsi="Calibri"/>
          <w:bdr w:val="none" w:sz="0" w:space="0" w:color="auto"/>
          <w:lang w:val="ru-RU"/>
        </w:rPr>
        <w:t xml:space="preserve">                  </w:t>
      </w:r>
      <w:hyperlink r:id="rId12" w:history="1">
        <w:r w:rsidRPr="003D5982">
          <w:rPr>
            <w:rFonts w:ascii="Calibri" w:eastAsia="Times New Roman" w:hAnsi="Calibri"/>
            <w:color w:val="0000FF"/>
            <w:u w:val="single"/>
            <w:bdr w:val="none" w:sz="0" w:space="0" w:color="auto"/>
            <w:lang w:val="ru-RU"/>
          </w:rPr>
          <w:t>СПИСОК ЭКСПОНЕНТОВ</w:t>
        </w:r>
      </w:hyperlink>
      <w:r w:rsidRPr="003D5982">
        <w:rPr>
          <w:rFonts w:ascii="Calibri" w:eastAsia="Times New Roman" w:hAnsi="Calibri"/>
          <w:bdr w:val="none" w:sz="0" w:space="0" w:color="auto"/>
          <w:lang w:val="ru-RU"/>
        </w:rPr>
        <w:t xml:space="preserve">                     </w:t>
      </w:r>
      <w:hyperlink r:id="rId13" w:history="1">
        <w:r w:rsidRPr="003D5982">
          <w:rPr>
            <w:rFonts w:ascii="Calibri" w:eastAsia="Times New Roman" w:hAnsi="Calibri"/>
            <w:color w:val="0000FF"/>
            <w:u w:val="single"/>
            <w:bdr w:val="none" w:sz="0" w:space="0" w:color="auto"/>
            <w:lang w:val="ru-RU"/>
          </w:rPr>
          <w:t>СХЕМА</w:t>
        </w:r>
      </w:hyperlink>
      <w:r w:rsidRPr="003D5982">
        <w:rPr>
          <w:rFonts w:ascii="Calibri" w:eastAsia="Times New Roman" w:hAnsi="Calibri"/>
          <w:bdr w:val="none" w:sz="0" w:space="0" w:color="auto"/>
          <w:lang w:val="ru-RU"/>
        </w:rPr>
        <w:t xml:space="preserve"> </w:t>
      </w:r>
    </w:p>
    <w:p w:rsidR="003D5982" w:rsidRPr="003D5982" w:rsidRDefault="003D5982">
      <w:pPr>
        <w:pStyle w:val="a4"/>
        <w:rPr>
          <w:sz w:val="24"/>
          <w:szCs w:val="24"/>
        </w:rPr>
      </w:pPr>
    </w:p>
    <w:sectPr w:rsidR="003D5982" w:rsidRPr="003D5982" w:rsidSect="00505B5C">
      <w:headerReference w:type="default" r:id="rId14"/>
      <w:pgSz w:w="11906" w:h="16838"/>
      <w:pgMar w:top="1134" w:right="1134" w:bottom="1134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2C" w:rsidRDefault="00FA0A2C">
      <w:r>
        <w:separator/>
      </w:r>
    </w:p>
  </w:endnote>
  <w:endnote w:type="continuationSeparator" w:id="0">
    <w:p w:rsidR="00FA0A2C" w:rsidRDefault="00FA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2C" w:rsidRDefault="00FA0A2C">
      <w:r>
        <w:separator/>
      </w:r>
    </w:p>
  </w:footnote>
  <w:footnote w:type="continuationSeparator" w:id="0">
    <w:p w:rsidR="00FA0A2C" w:rsidRDefault="00FA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69" w:rsidRDefault="00505B5C" w:rsidP="00505B5C">
    <w:r>
      <w:rPr>
        <w:noProof/>
        <w:lang w:val="ru-RU" w:eastAsia="ru-RU"/>
      </w:rPr>
      <w:drawing>
        <wp:inline distT="0" distB="0" distL="0" distR="0" wp14:anchorId="481FC823" wp14:editId="064DB265">
          <wp:extent cx="1654715" cy="676275"/>
          <wp:effectExtent l="0" t="0" r="3175" b="0"/>
          <wp:docPr id="1" name="Рисунок 1" descr="C:\Users\SKR1\Desktop\Лого\LOGO-RUS 3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R1\Desktop\Лого\LOGO-RUS 3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74E"/>
    <w:multiLevelType w:val="hybridMultilevel"/>
    <w:tmpl w:val="3EB6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34951"/>
    <w:multiLevelType w:val="hybridMultilevel"/>
    <w:tmpl w:val="837A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69"/>
    <w:rsid w:val="00190414"/>
    <w:rsid w:val="003D5982"/>
    <w:rsid w:val="00505B5C"/>
    <w:rsid w:val="00993E69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05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B5C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05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B5C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05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B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05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B5C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05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B5C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05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B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13" Type="http://schemas.openxmlformats.org/officeDocument/2006/relationships/hyperlink" Target="http://skrepkaexpo.ru/chema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repkaexpo.ru/participants20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repkaexpo.ru/priglasitelnyi-bil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krepkaex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krepkaexp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2018-12-27T14:07:00Z</dcterms:created>
  <dcterms:modified xsi:type="dcterms:W3CDTF">2019-01-09T10:05:00Z</dcterms:modified>
</cp:coreProperties>
</file>