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C2DE" w14:textId="6C443A69" w:rsidR="005F69CE" w:rsidRDefault="005F69CE" w:rsidP="005F69CE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rFonts w:ascii="Arial" w:hAnsi="Arial" w:cs="Arial"/>
          <w:color w:val="252D39"/>
          <w:sz w:val="23"/>
          <w:szCs w:val="23"/>
        </w:rPr>
      </w:pPr>
      <w:r>
        <w:rPr>
          <w:rFonts w:ascii="Arial" w:hAnsi="Arial" w:cs="Arial"/>
          <w:b/>
          <w:bCs/>
          <w:noProof/>
          <w:color w:val="252D39"/>
          <w:sz w:val="23"/>
          <w:szCs w:val="23"/>
        </w:rPr>
        <w:drawing>
          <wp:inline distT="0" distB="0" distL="0" distR="0" wp14:anchorId="4CDAE867" wp14:editId="0037805E">
            <wp:extent cx="2266950" cy="11246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49" cy="113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1CB0E" w14:textId="77777777" w:rsidR="005F69CE" w:rsidRDefault="005F69CE" w:rsidP="005F69CE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rFonts w:ascii="Arial" w:hAnsi="Arial" w:cs="Arial"/>
          <w:color w:val="252D39"/>
          <w:sz w:val="23"/>
          <w:szCs w:val="23"/>
        </w:rPr>
      </w:pPr>
    </w:p>
    <w:p w14:paraId="0924CF43" w14:textId="031E6F85" w:rsidR="005F69CE" w:rsidRDefault="005F69CE" w:rsidP="005F69C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252D39"/>
          <w:sz w:val="23"/>
          <w:szCs w:val="23"/>
        </w:rPr>
      </w:pPr>
      <w:r>
        <w:rPr>
          <w:rStyle w:val="a4"/>
          <w:rFonts w:ascii="Arial" w:hAnsi="Arial" w:cs="Arial"/>
          <w:color w:val="252D39"/>
          <w:sz w:val="23"/>
          <w:szCs w:val="23"/>
        </w:rPr>
        <w:t>Представляем Вам 1</w:t>
      </w:r>
      <w:r w:rsidR="00D22839">
        <w:rPr>
          <w:rStyle w:val="a4"/>
          <w:rFonts w:ascii="Arial" w:hAnsi="Arial" w:cs="Arial"/>
          <w:color w:val="252D39"/>
          <w:sz w:val="23"/>
          <w:szCs w:val="23"/>
        </w:rPr>
        <w:t>3</w:t>
      </w:r>
      <w:r>
        <w:rPr>
          <w:rStyle w:val="a4"/>
          <w:rFonts w:ascii="Arial" w:hAnsi="Arial" w:cs="Arial"/>
          <w:color w:val="252D39"/>
          <w:sz w:val="23"/>
          <w:szCs w:val="23"/>
        </w:rPr>
        <w:t xml:space="preserve"> новых участников выставки «РКФ ONLINE»:</w:t>
      </w:r>
    </w:p>
    <w:p w14:paraId="067132CD" w14:textId="77777777" w:rsidR="005F69CE" w:rsidRDefault="005F69CE" w:rsidP="005F69C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252D39"/>
          <w:sz w:val="23"/>
          <w:szCs w:val="23"/>
        </w:rPr>
      </w:pPr>
    </w:p>
    <w:p w14:paraId="5AE859D8" w14:textId="77777777" w:rsidR="005F69CE" w:rsidRDefault="005F69CE" w:rsidP="005F69C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252D39"/>
          <w:sz w:val="23"/>
          <w:szCs w:val="23"/>
        </w:rPr>
      </w:pPr>
    </w:p>
    <w:p w14:paraId="3E93E638" w14:textId="13A4F00C" w:rsidR="005F69CE" w:rsidRDefault="005F69CE" w:rsidP="005F69CE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rFonts w:ascii="Arial" w:hAnsi="Arial" w:cs="Arial"/>
          <w:color w:val="252D39"/>
          <w:sz w:val="23"/>
          <w:szCs w:val="23"/>
        </w:rPr>
      </w:pPr>
      <w:r>
        <w:rPr>
          <w:rFonts w:ascii="Arial" w:hAnsi="Arial" w:cs="Arial"/>
          <w:color w:val="252D39"/>
          <w:sz w:val="23"/>
          <w:szCs w:val="23"/>
        </w:rPr>
        <w:t>УЧАСТИЕ БЕСПЛАТНОЕ!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5969C8"/>
            <w:sz w:val="23"/>
            <w:szCs w:val="23"/>
            <w:bdr w:val="none" w:sz="0" w:space="0" w:color="auto" w:frame="1"/>
          </w:rPr>
          <w:t>Стать экспонентом РКФ ONLINE</w:t>
        </w:r>
      </w:hyperlink>
      <w:r>
        <w:rPr>
          <w:rStyle w:val="a4"/>
          <w:rFonts w:ascii="Arial" w:hAnsi="Arial" w:cs="Arial"/>
          <w:color w:val="252D39"/>
          <w:sz w:val="23"/>
          <w:szCs w:val="23"/>
        </w:rPr>
        <w:t xml:space="preserve"> (добавить ссылку </w:t>
      </w:r>
      <w:hyperlink r:id="rId7" w:history="1">
        <w:r w:rsidR="00857E9A" w:rsidRPr="00894D4D">
          <w:rPr>
            <w:rStyle w:val="a5"/>
            <w:rFonts w:ascii="Arial" w:hAnsi="Arial" w:cs="Arial"/>
            <w:sz w:val="23"/>
            <w:szCs w:val="23"/>
          </w:rPr>
          <w:t>https://kanzoboz.ru/news/forma_registratsii_na_vyistavku_rkf_ONLINE_kotoraya_sostoitsya_s_20_po_22_oktyabrya_2020_goda/</w:t>
        </w:r>
      </w:hyperlink>
      <w:r w:rsidR="00857E9A">
        <w:rPr>
          <w:rStyle w:val="a4"/>
          <w:rFonts w:ascii="Arial" w:hAnsi="Arial" w:cs="Arial"/>
          <w:color w:val="252D39"/>
          <w:sz w:val="23"/>
          <w:szCs w:val="23"/>
        </w:rPr>
        <w:t>)</w:t>
      </w:r>
    </w:p>
    <w:p w14:paraId="66C33159" w14:textId="77777777" w:rsidR="00857E9A" w:rsidRDefault="00857E9A" w:rsidP="005F69C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252D39"/>
          <w:sz w:val="23"/>
          <w:szCs w:val="23"/>
        </w:rPr>
      </w:pPr>
    </w:p>
    <w:p w14:paraId="297C2A87" w14:textId="34947687" w:rsidR="005F69CE" w:rsidRDefault="005F69CE" w:rsidP="005F69C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252D39"/>
          <w:sz w:val="23"/>
          <w:szCs w:val="23"/>
        </w:rPr>
      </w:pPr>
      <w:r>
        <w:rPr>
          <w:rFonts w:ascii="Arial" w:hAnsi="Arial" w:cs="Arial"/>
          <w:color w:val="252D39"/>
          <w:sz w:val="23"/>
          <w:szCs w:val="23"/>
        </w:rPr>
        <w:t>Компании участники РКФ ONLINE:</w:t>
      </w:r>
    </w:p>
    <w:p w14:paraId="2212714D" w14:textId="69A260D9" w:rsidR="005F69CE" w:rsidRDefault="00334DBA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5FD9C8FF" wp14:editId="322C5414">
            <wp:extent cx="1835150" cy="76464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63" cy="76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6004" w14:textId="4D15FB1E" w:rsidR="00334DBA" w:rsidRDefault="00334DBA">
      <w:pPr>
        <w:rPr>
          <w:color w:val="252D39"/>
          <w:sz w:val="23"/>
          <w:szCs w:val="23"/>
          <w:shd w:val="clear" w:color="auto" w:fill="FFFFFF"/>
        </w:rPr>
      </w:pPr>
      <w:r>
        <w:rPr>
          <w:color w:val="252D39"/>
          <w:sz w:val="23"/>
          <w:szCs w:val="23"/>
          <w:shd w:val="clear" w:color="auto" w:fill="FFFFFF"/>
        </w:rPr>
        <w:t xml:space="preserve">Компания ″Спектр″ (г. Санкт-Петербург) - производитель художественных красок для детского и профессионального творчества. </w:t>
      </w:r>
    </w:p>
    <w:p w14:paraId="5F4F9763" w14:textId="38525C07" w:rsidR="00334DBA" w:rsidRDefault="00334DBA">
      <w:hyperlink r:id="rId9" w:tgtFrame="_blank" w:history="1">
        <w:r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spektr.ltd</w:t>
        </w:r>
      </w:hyperlink>
      <w:r w:rsidR="001530FF">
        <w:t xml:space="preserve"> </w:t>
      </w:r>
      <w:r w:rsidR="001530FF" w:rsidRPr="001530FF">
        <w:t>88244</w:t>
      </w:r>
    </w:p>
    <w:p w14:paraId="47928D88" w14:textId="77777777" w:rsidR="00334DBA" w:rsidRDefault="00334DBA"/>
    <w:p w14:paraId="11415376" w14:textId="573115AC" w:rsidR="00334DBA" w:rsidRDefault="00334DBA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5EE1519A" wp14:editId="77035DC4">
            <wp:extent cx="701101" cy="490771"/>
            <wp:effectExtent l="0" t="0" r="381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01" cy="49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94FDD" w14:textId="5C4C6269" w:rsidR="00334DBA" w:rsidRDefault="00334DBA">
      <w:pPr>
        <w:rPr>
          <w:color w:val="252D39"/>
          <w:sz w:val="23"/>
          <w:szCs w:val="23"/>
          <w:shd w:val="clear" w:color="auto" w:fill="FFFFFF"/>
        </w:rPr>
      </w:pPr>
      <w:r>
        <w:rPr>
          <w:color w:val="252D39"/>
          <w:sz w:val="23"/>
          <w:szCs w:val="23"/>
          <w:shd w:val="clear" w:color="auto" w:fill="FFFFFF"/>
        </w:rPr>
        <w:t>Компания «ФОРТУНА» представляет на рынке России детские книги Украинских издательств: «ИКД-Кредо», «ВЕСКО», «Беби бук», «Пегас» и собственного производства.</w:t>
      </w:r>
    </w:p>
    <w:p w14:paraId="79684556" w14:textId="5020C08C" w:rsidR="00334DBA" w:rsidRDefault="00334DBA">
      <w:hyperlink r:id="rId11" w:tgtFrame="_blank" w:history="1">
        <w:r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www.belfortuna.ru</w:t>
        </w:r>
      </w:hyperlink>
      <w:r w:rsidR="001530FF">
        <w:t xml:space="preserve"> </w:t>
      </w:r>
      <w:r w:rsidR="001530FF" w:rsidRPr="001530FF">
        <w:t>626228</w:t>
      </w:r>
    </w:p>
    <w:p w14:paraId="0C92AEB5" w14:textId="77777777" w:rsidR="00D6076A" w:rsidRDefault="00D6076A"/>
    <w:p w14:paraId="205AFCE7" w14:textId="7244FCF0" w:rsidR="00334DBA" w:rsidRDefault="00D6076A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1569C4B4" wp14:editId="0715740D">
            <wp:extent cx="1809216" cy="1149350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5" cy="11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8350" w14:textId="4068A425" w:rsidR="00D6076A" w:rsidRDefault="00D6076A">
      <w:pPr>
        <w:rPr>
          <w:color w:val="252D39"/>
          <w:sz w:val="23"/>
          <w:szCs w:val="23"/>
          <w:shd w:val="clear" w:color="auto" w:fill="FFFFFF"/>
        </w:rPr>
      </w:pPr>
      <w:r>
        <w:rPr>
          <w:color w:val="252D39"/>
          <w:sz w:val="23"/>
          <w:szCs w:val="23"/>
          <w:shd w:val="clear" w:color="auto" w:fill="FFFFFF"/>
        </w:rPr>
        <w:t>Деятельность предприятия «Красная звезда» - это многолетняя и в своем роде уникальная история производства школьно-письменных и канцелярских товаров. </w:t>
      </w:r>
    </w:p>
    <w:p w14:paraId="0204C2A2" w14:textId="0529C25D" w:rsidR="00334DBA" w:rsidRDefault="00D6076A">
      <w:hyperlink r:id="rId13" w:tgtFrame="_blank" w:history="1">
        <w:r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redstar-udm.ru/</w:t>
        </w:r>
      </w:hyperlink>
      <w:r w:rsidR="001530FF">
        <w:t xml:space="preserve"> </w:t>
      </w:r>
      <w:r w:rsidR="001530FF" w:rsidRPr="001530FF">
        <w:t>480814</w:t>
      </w:r>
    </w:p>
    <w:p w14:paraId="148F2A7C" w14:textId="08146078" w:rsidR="00D6076A" w:rsidRDefault="00D6076A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</w:rPr>
        <w:lastRenderedPageBreak/>
        <w:drawing>
          <wp:inline distT="0" distB="0" distL="0" distR="0" wp14:anchorId="046DC508" wp14:editId="00318DAA">
            <wp:extent cx="1905000" cy="781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59E6D" w14:textId="5F4FA3C2" w:rsidR="00D6076A" w:rsidRDefault="00D6076A">
      <w:pPr>
        <w:rPr>
          <w:color w:val="252D39"/>
          <w:sz w:val="23"/>
          <w:szCs w:val="23"/>
          <w:shd w:val="clear" w:color="auto" w:fill="FFFFFF"/>
        </w:rPr>
      </w:pPr>
      <w:r>
        <w:rPr>
          <w:color w:val="252D39"/>
          <w:sz w:val="23"/>
          <w:szCs w:val="23"/>
          <w:shd w:val="clear" w:color="auto" w:fill="FFFFFF"/>
        </w:rPr>
        <w:t>Мы — один из лидеров отечественного рынка игрушек. Производитель игрушек, игр и товаров для хобби и творчества.</w:t>
      </w:r>
    </w:p>
    <w:p w14:paraId="0D4A39F3" w14:textId="09FA3479" w:rsidR="00D6076A" w:rsidRDefault="00D6076A">
      <w:hyperlink r:id="rId15" w:history="1">
        <w:r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market@megatoys.pro</w:t>
        </w:r>
      </w:hyperlink>
      <w:r w:rsidR="001530FF">
        <w:t xml:space="preserve"> </w:t>
      </w:r>
      <w:r w:rsidR="001530FF" w:rsidRPr="001530FF">
        <w:t>520432</w:t>
      </w:r>
    </w:p>
    <w:p w14:paraId="51E1987D" w14:textId="77777777" w:rsidR="0074455B" w:rsidRDefault="0074455B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  <w:lang w:val="en-US"/>
        </w:rPr>
        <w:drawing>
          <wp:inline distT="0" distB="0" distL="0" distR="0" wp14:anchorId="0DB86BC9" wp14:editId="6E62A138">
            <wp:extent cx="1352550" cy="1352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70D5" w14:textId="14E5E07B" w:rsidR="0074455B" w:rsidRPr="0074455B" w:rsidRDefault="0074455B">
      <w:pPr>
        <w:rPr>
          <w:color w:val="252D39"/>
          <w:sz w:val="23"/>
          <w:szCs w:val="23"/>
          <w:shd w:val="clear" w:color="auto" w:fill="FFFFFF"/>
        </w:rPr>
      </w:pPr>
      <w:r>
        <w:rPr>
          <w:color w:val="252D39"/>
          <w:sz w:val="23"/>
          <w:szCs w:val="23"/>
          <w:shd w:val="clear" w:color="auto" w:fill="FFFFFF"/>
        </w:rPr>
        <w:t>Всемирно известная японская компания CASIO является на сегодняшний день одним из лидеров по производству электроники.</w:t>
      </w:r>
    </w:p>
    <w:p w14:paraId="75140325" w14:textId="3E3E53A6" w:rsidR="0074455B" w:rsidRPr="000D2E59" w:rsidRDefault="0074455B">
      <w:hyperlink r:id="rId17" w:tgtFrame="_blank" w:history="1">
        <w:r w:rsidRPr="0074455B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www</w:t>
        </w:r>
        <w:r w:rsidRPr="000D2E59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.</w:t>
        </w:r>
        <w:r w:rsidRPr="0074455B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casio</w:t>
        </w:r>
        <w:r w:rsidRPr="000D2E59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-</w:t>
        </w:r>
        <w:r w:rsidRPr="0074455B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europe</w:t>
        </w:r>
        <w:r w:rsidRPr="000D2E59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.</w:t>
        </w:r>
        <w:r w:rsidRPr="0074455B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com</w:t>
        </w:r>
        <w:r w:rsidRPr="000D2E59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/</w:t>
        </w:r>
        <w:r w:rsidRPr="0074455B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ru</w:t>
        </w:r>
        <w:r w:rsidRPr="000D2E59"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/</w:t>
        </w:r>
      </w:hyperlink>
      <w:r w:rsidR="000D2E59" w:rsidRPr="000D2E59">
        <w:t xml:space="preserve"> </w:t>
      </w:r>
      <w:r w:rsidR="000D2E59" w:rsidRPr="000D2E59">
        <w:t>459039</w:t>
      </w:r>
    </w:p>
    <w:p w14:paraId="648A477B" w14:textId="5CDEEF3B" w:rsidR="0074455B" w:rsidRDefault="000D2E59">
      <w:r>
        <w:rPr>
          <w:noProof/>
        </w:rPr>
        <w:drawing>
          <wp:inline distT="0" distB="0" distL="0" distR="0" wp14:anchorId="122B8A22" wp14:editId="73F36E64">
            <wp:extent cx="990600" cy="971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CA2D7" w14:textId="625730F7" w:rsidR="000D2E59" w:rsidRDefault="000D2E59">
      <w:pPr>
        <w:rPr>
          <w:color w:val="252D39"/>
          <w:sz w:val="23"/>
          <w:szCs w:val="23"/>
          <w:shd w:val="clear" w:color="auto" w:fill="FFFFFF"/>
        </w:rPr>
      </w:pPr>
      <w:r>
        <w:rPr>
          <w:color w:val="252D39"/>
          <w:sz w:val="23"/>
          <w:szCs w:val="23"/>
          <w:shd w:val="clear" w:color="auto" w:fill="FFFFFF"/>
        </w:rPr>
        <w:t>ООО «Аль Пако» — производственное предприятие полного цикла, которое специализируется на выпуске детской печатной продукции: книги и игрушки под собственной торговой маркой Malamalama.</w:t>
      </w:r>
    </w:p>
    <w:p w14:paraId="45FE6027" w14:textId="0FB5E0F3" w:rsidR="000D2E59" w:rsidRDefault="000D2E59">
      <w:hyperlink r:id="rId19" w:tgtFrame="_blank" w:history="1">
        <w:r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https://malamalama.toys/</w:t>
        </w:r>
      </w:hyperlink>
      <w:r>
        <w:t xml:space="preserve"> </w:t>
      </w:r>
      <w:r w:rsidRPr="000D2E59">
        <w:t>627688</w:t>
      </w:r>
    </w:p>
    <w:p w14:paraId="4F838612" w14:textId="2CFD55E9" w:rsidR="004548AB" w:rsidRDefault="004548AB"/>
    <w:p w14:paraId="05355982" w14:textId="4BA32935" w:rsidR="004548AB" w:rsidRDefault="004548AB">
      <w:r>
        <w:rPr>
          <w:noProof/>
        </w:rPr>
        <w:drawing>
          <wp:inline distT="0" distB="0" distL="0" distR="0" wp14:anchorId="618BF523" wp14:editId="07907347">
            <wp:extent cx="1871242" cy="774700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642" cy="78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BBDB" w14:textId="6DE4FC3B" w:rsidR="004548AB" w:rsidRDefault="004548AB">
      <w:r>
        <w:rPr>
          <w:color w:val="252D39"/>
          <w:sz w:val="23"/>
          <w:szCs w:val="23"/>
          <w:shd w:val="clear" w:color="auto" w:fill="FFFFFF"/>
        </w:rPr>
        <w:t>Оптовая компания ″iLikeGift″ создана в 2012 году для прямого импорта потребительских товаров в Россию и дальнейшей оптовой продажи на территории России и стран СНГ.</w:t>
      </w:r>
    </w:p>
    <w:p w14:paraId="0DCD5147" w14:textId="54F92FC7" w:rsidR="004548AB" w:rsidRDefault="001530FF">
      <w:hyperlink r:id="rId21" w:tgtFrame="_blank" w:history="1">
        <w:r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https://ilikegift.ru/</w:t>
        </w:r>
      </w:hyperlink>
      <w:r>
        <w:t xml:space="preserve"> </w:t>
      </w:r>
      <w:r w:rsidR="004548AB" w:rsidRPr="004548AB">
        <w:t>627547</w:t>
      </w:r>
    </w:p>
    <w:p w14:paraId="238B3B25" w14:textId="603AC724" w:rsidR="001530FF" w:rsidRDefault="001530FF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49F6A2A5" wp14:editId="01937FFB">
            <wp:extent cx="2601702" cy="727075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49" cy="72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ABD8E" w14:textId="418EEF9D" w:rsidR="001530FF" w:rsidRDefault="001530FF">
      <w:r>
        <w:rPr>
          <w:color w:val="252D39"/>
          <w:sz w:val="23"/>
          <w:szCs w:val="23"/>
          <w:shd w:val="clear" w:color="auto" w:fill="FFFFFF"/>
        </w:rPr>
        <w:t>Крупная региональная канцелярская компания. В структуре 2 оптовых, корпоративный и 5 розничных отделов.</w:t>
      </w:r>
    </w:p>
    <w:p w14:paraId="499808F1" w14:textId="7FEA2FD1" w:rsidR="001530FF" w:rsidRDefault="001530FF">
      <w:hyperlink r:id="rId23" w:tgtFrame="_blank" w:history="1">
        <w:r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www.kanz68.ru</w:t>
        </w:r>
      </w:hyperlink>
      <w:r>
        <w:t xml:space="preserve"> </w:t>
      </w:r>
      <w:r w:rsidRPr="001530FF">
        <w:t>493787</w:t>
      </w:r>
    </w:p>
    <w:p w14:paraId="5639747D" w14:textId="77777777" w:rsidR="001530FF" w:rsidRDefault="001530FF"/>
    <w:p w14:paraId="63D04EAE" w14:textId="1BEB3FB9" w:rsidR="001530FF" w:rsidRDefault="001530FF">
      <w:r>
        <w:rPr>
          <w:noProof/>
        </w:rPr>
        <w:drawing>
          <wp:inline distT="0" distB="0" distL="0" distR="0" wp14:anchorId="2AF84FAF" wp14:editId="2F197D57">
            <wp:extent cx="2641480" cy="721995"/>
            <wp:effectExtent l="0" t="0" r="6985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593" cy="72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D649" w14:textId="2B1369CB" w:rsidR="001530FF" w:rsidRDefault="001530FF">
      <w:r>
        <w:rPr>
          <w:color w:val="252D39"/>
          <w:sz w:val="23"/>
          <w:szCs w:val="23"/>
          <w:shd w:val="clear" w:color="auto" w:fill="FFFFFF"/>
        </w:rPr>
        <w:t>ООО Клевер с 2003г разрабатывает, производит и продает наборы для творчества: хобби-наборы для изготовления украшений, брелоков и фигурок в техниках бисероплетения и макраме; хобби-наборы для изготовления фигурок, картин и открыток в техниках оригами, киригами, аппликации.</w:t>
      </w:r>
    </w:p>
    <w:p w14:paraId="132801FF" w14:textId="76C0CEB4" w:rsidR="001530FF" w:rsidRDefault="001530FF">
      <w:hyperlink r:id="rId25" w:tgtFrame="_blank" w:history="1">
        <w:r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www.cleverhobby.ru</w:t>
        </w:r>
      </w:hyperlink>
      <w:r>
        <w:t xml:space="preserve"> </w:t>
      </w:r>
      <w:r w:rsidRPr="001530FF">
        <w:t>480889</w:t>
      </w:r>
    </w:p>
    <w:p w14:paraId="5DC6D7D5" w14:textId="486C7AC6" w:rsidR="00C06448" w:rsidRDefault="00C06448">
      <w:r>
        <w:rPr>
          <w:noProof/>
        </w:rPr>
        <w:drawing>
          <wp:inline distT="0" distB="0" distL="0" distR="0" wp14:anchorId="1096E9C4" wp14:editId="70780BE0">
            <wp:extent cx="1476375" cy="4953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EC27" w14:textId="69ABB81E" w:rsidR="00C06448" w:rsidRDefault="00C06448">
      <w:r>
        <w:rPr>
          <w:color w:val="252D39"/>
          <w:sz w:val="23"/>
          <w:szCs w:val="23"/>
          <w:shd w:val="clear" w:color="auto" w:fill="FFFFFF"/>
        </w:rPr>
        <w:t>Компания ″Рельеф-Принт″ успешно работает на рынке полиграфии, имея собственную производственную базу и штат профессиональных сотрудников</w:t>
      </w:r>
      <w:r>
        <w:rPr>
          <w:color w:val="252D39"/>
          <w:sz w:val="23"/>
          <w:szCs w:val="23"/>
          <w:shd w:val="clear" w:color="auto" w:fill="FFFFFF"/>
        </w:rPr>
        <w:t>.</w:t>
      </w:r>
    </w:p>
    <w:p w14:paraId="557CF746" w14:textId="639C1AE6" w:rsidR="00C06448" w:rsidRDefault="00C06448">
      <w:hyperlink r:id="rId27" w:tgtFrame="_blank" w:history="1">
        <w:r>
          <w:rPr>
            <w:rStyle w:val="a5"/>
            <w:color w:val="5969C8"/>
            <w:sz w:val="23"/>
            <w:szCs w:val="23"/>
            <w:bdr w:val="none" w:sz="0" w:space="0" w:color="auto" w:frame="1"/>
            <w:shd w:val="clear" w:color="auto" w:fill="FFFFFF"/>
          </w:rPr>
          <w:t>relef-print.ru/</w:t>
        </w:r>
      </w:hyperlink>
      <w:r>
        <w:t xml:space="preserve"> </w:t>
      </w:r>
      <w:r w:rsidRPr="00C06448">
        <w:t>626999</w:t>
      </w:r>
    </w:p>
    <w:p w14:paraId="5B31E5AF" w14:textId="77777777" w:rsidR="00C06448" w:rsidRDefault="00C06448" w:rsidP="00C06448">
      <w:pPr>
        <w:rPr>
          <w:color w:val="252D39"/>
          <w:sz w:val="23"/>
          <w:szCs w:val="23"/>
          <w:shd w:val="clear" w:color="auto" w:fill="FFFFFF"/>
        </w:rPr>
      </w:pPr>
      <w:r>
        <w:rPr>
          <w:noProof/>
          <w:color w:val="252D39"/>
          <w:sz w:val="23"/>
          <w:szCs w:val="23"/>
          <w:shd w:val="clear" w:color="auto" w:fill="FFFFFF"/>
        </w:rPr>
        <w:drawing>
          <wp:inline distT="0" distB="0" distL="0" distR="0" wp14:anchorId="0C662C71" wp14:editId="46C3A4F8">
            <wp:extent cx="1379054" cy="571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746" cy="57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5575F" w14:textId="77777777" w:rsidR="00C06448" w:rsidRDefault="00C06448" w:rsidP="00C06448">
      <w:pPr>
        <w:rPr>
          <w:color w:val="252D39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ООО «Торговый Дом Trade kids» — это динамично развивающаяся компания, занимающаяся дистрибьюцией детских товаров на рынке России.</w:t>
      </w:r>
    </w:p>
    <w:p w14:paraId="1335A777" w14:textId="4ED6C0B6" w:rsidR="00C06448" w:rsidRDefault="00C06448" w:rsidP="00C06448">
      <w:pPr>
        <w:rPr>
          <w:color w:val="252D39"/>
          <w:sz w:val="23"/>
          <w:szCs w:val="23"/>
          <w:shd w:val="clear" w:color="auto" w:fill="FFFFFF"/>
        </w:rPr>
      </w:pPr>
      <w:hyperlink r:id="rId29" w:history="1">
        <w:r w:rsidRPr="00894D4D">
          <w:rPr>
            <w:rStyle w:val="a5"/>
            <w:sz w:val="23"/>
            <w:szCs w:val="23"/>
            <w:shd w:val="clear" w:color="auto" w:fill="FFFFFF"/>
          </w:rPr>
          <w:t>https://www.trade-kids.ru/</w:t>
        </w:r>
      </w:hyperlink>
    </w:p>
    <w:p w14:paraId="21F791F1" w14:textId="77777777" w:rsidR="00C06448" w:rsidRDefault="00C06448" w:rsidP="00C06448">
      <w:r>
        <w:rPr>
          <w:noProof/>
        </w:rPr>
        <w:drawing>
          <wp:inline distT="0" distB="0" distL="0" distR="0" wp14:anchorId="3AE92326" wp14:editId="1CF63935">
            <wp:extent cx="1219200" cy="1031786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715" cy="104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6957B" w14:textId="77777777" w:rsidR="00C06448" w:rsidRDefault="00C06448" w:rsidP="00C06448">
      <w:r w:rsidRPr="004548AB">
        <w:t>Компания ООО «Дед Мазай» является производителем детской продукции, товаров для животных, подарочной упаковки, а также элементов декора.</w:t>
      </w:r>
    </w:p>
    <w:p w14:paraId="5EC15BBC" w14:textId="3E84521E" w:rsidR="00C06448" w:rsidRDefault="00C06448" w:rsidP="00C06448">
      <w:hyperlink r:id="rId31" w:history="1">
        <w:r w:rsidRPr="00894D4D">
          <w:rPr>
            <w:rStyle w:val="a5"/>
          </w:rPr>
          <w:t>https://mazai.store/</w:t>
        </w:r>
      </w:hyperlink>
    </w:p>
    <w:p w14:paraId="31879C24" w14:textId="3BC6989F" w:rsidR="006A1CA2" w:rsidRDefault="006A1CA2" w:rsidP="00C06448">
      <w:pPr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4CD9F2F0" wp14:editId="52CCCBB3">
            <wp:extent cx="2540000" cy="123190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182B" w14:textId="3A7DCD79" w:rsidR="00C06448" w:rsidRDefault="006A1CA2" w:rsidP="00C06448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Севастопольское книжное издательство «Альбатрос» было основано в 2002 году. Основное направление издательской деятельности — научно-популярные и научные издания по истории и географии. Также занимается выпуском краеведческих и детских книг о родном городе и Крыме.</w:t>
      </w:r>
    </w:p>
    <w:p w14:paraId="07405DDF" w14:textId="3620A414" w:rsidR="006A1CA2" w:rsidRDefault="006A1CA2" w:rsidP="00C06448">
      <w:hyperlink r:id="rId33" w:tgtFrame="_blank" w:history="1">
        <w:r>
          <w:rPr>
            <w:rStyle w:val="a5"/>
            <w:color w:val="990099"/>
            <w:sz w:val="23"/>
            <w:szCs w:val="23"/>
            <w:shd w:val="clear" w:color="auto" w:fill="FFFFFF"/>
          </w:rPr>
          <w:t>https://vk.com/albatrossbook</w:t>
        </w:r>
      </w:hyperlink>
      <w:r>
        <w:rPr>
          <w:color w:val="000000"/>
          <w:sz w:val="23"/>
          <w:szCs w:val="23"/>
          <w:shd w:val="clear" w:color="auto" w:fill="FFFFFF"/>
        </w:rPr>
        <w:t> </w:t>
      </w:r>
    </w:p>
    <w:p w14:paraId="1FABEEDF" w14:textId="77777777" w:rsidR="00C06448" w:rsidRDefault="00C06448" w:rsidP="00C06448">
      <w:pPr>
        <w:rPr>
          <w:color w:val="252D39"/>
          <w:sz w:val="23"/>
          <w:szCs w:val="23"/>
          <w:shd w:val="clear" w:color="auto" w:fill="FFFFFF"/>
        </w:rPr>
      </w:pPr>
    </w:p>
    <w:p w14:paraId="08D47FA7" w14:textId="77777777" w:rsidR="00C06448" w:rsidRDefault="00C06448"/>
    <w:p w14:paraId="19F28F45" w14:textId="77777777" w:rsidR="004548AB" w:rsidRDefault="004548AB"/>
    <w:p w14:paraId="0D9F0E32" w14:textId="77777777" w:rsidR="000D2E59" w:rsidRPr="004548AB" w:rsidRDefault="000D2E59"/>
    <w:p w14:paraId="58C6E053" w14:textId="77777777" w:rsidR="005F69CE" w:rsidRDefault="005F69CE" w:rsidP="005F69C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252D39"/>
          <w:sz w:val="23"/>
          <w:szCs w:val="23"/>
        </w:rPr>
      </w:pPr>
      <w:r>
        <w:rPr>
          <w:rFonts w:ascii="Arial" w:hAnsi="Arial" w:cs="Arial"/>
          <w:color w:val="252D39"/>
          <w:sz w:val="23"/>
          <w:szCs w:val="23"/>
        </w:rPr>
        <w:t>Для экспонентов РКФ ONLINE мы предлагаем дополнительную скидку 5% на участие в выставке "Российский Канцелярский Форум - 2021, которая пройдет с 3 по 5 февраля 2021 года, при заключении договора до 24 октября.</w:t>
      </w:r>
    </w:p>
    <w:p w14:paraId="6098A6B1" w14:textId="77C1E2DA" w:rsidR="005F69CE" w:rsidRDefault="005F69CE" w:rsidP="005F69CE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252D39"/>
          <w:sz w:val="23"/>
          <w:szCs w:val="23"/>
        </w:rPr>
      </w:pPr>
      <w:r>
        <w:rPr>
          <w:rStyle w:val="a4"/>
          <w:rFonts w:ascii="Arial" w:hAnsi="Arial" w:cs="Arial"/>
          <w:color w:val="252D39"/>
          <w:sz w:val="23"/>
          <w:szCs w:val="23"/>
        </w:rPr>
        <w:t>ПРИСОЕДИНЯЙТЕСЬ К ЛУЧШИМ!</w:t>
      </w:r>
      <w:hyperlink r:id="rId34" w:tgtFrame="_blank" w:history="1">
        <w:r>
          <w:rPr>
            <w:rStyle w:val="a5"/>
            <w:rFonts w:ascii="Arial" w:hAnsi="Arial" w:cs="Arial"/>
            <w:b/>
            <w:bCs/>
            <w:color w:val="5969C8"/>
            <w:sz w:val="23"/>
            <w:szCs w:val="23"/>
            <w:bdr w:val="none" w:sz="0" w:space="0" w:color="auto" w:frame="1"/>
          </w:rPr>
          <w:t> ЗАБРОНИРОВАТЬ СТЕНД</w:t>
        </w:r>
      </w:hyperlink>
      <w:r>
        <w:rPr>
          <w:rStyle w:val="a4"/>
          <w:rFonts w:ascii="Arial" w:hAnsi="Arial" w:cs="Arial"/>
          <w:color w:val="252D39"/>
          <w:sz w:val="23"/>
          <w:szCs w:val="23"/>
        </w:rPr>
        <w:t>(добавить ссылку</w:t>
      </w:r>
      <w:r w:rsidR="00857E9A">
        <w:rPr>
          <w:rStyle w:val="a4"/>
          <w:rFonts w:ascii="Arial" w:hAnsi="Arial" w:cs="Arial"/>
          <w:color w:val="252D39"/>
          <w:sz w:val="23"/>
          <w:szCs w:val="23"/>
        </w:rPr>
        <w:t xml:space="preserve"> </w:t>
      </w:r>
      <w:r w:rsidR="00857E9A" w:rsidRPr="00857E9A">
        <w:rPr>
          <w:rStyle w:val="a4"/>
          <w:rFonts w:ascii="Arial" w:hAnsi="Arial" w:cs="Arial"/>
          <w:color w:val="252D39"/>
          <w:sz w:val="23"/>
          <w:szCs w:val="23"/>
        </w:rPr>
        <w:t>https://kancforum.ru/eksponentam_zayavka/</w:t>
      </w:r>
      <w:r>
        <w:rPr>
          <w:rStyle w:val="a4"/>
          <w:rFonts w:ascii="Arial" w:hAnsi="Arial" w:cs="Arial"/>
          <w:color w:val="252D39"/>
          <w:sz w:val="23"/>
          <w:szCs w:val="23"/>
        </w:rPr>
        <w:t>)</w:t>
      </w:r>
    </w:p>
    <w:p w14:paraId="3BC7A516" w14:textId="77777777" w:rsidR="005F69CE" w:rsidRDefault="005F69CE"/>
    <w:sectPr w:rsidR="005F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79"/>
    <w:rsid w:val="00081C5C"/>
    <w:rsid w:val="000D2E59"/>
    <w:rsid w:val="001530FF"/>
    <w:rsid w:val="00334DBA"/>
    <w:rsid w:val="003C6D79"/>
    <w:rsid w:val="004548AB"/>
    <w:rsid w:val="004C310E"/>
    <w:rsid w:val="00541432"/>
    <w:rsid w:val="005F69CE"/>
    <w:rsid w:val="00625D70"/>
    <w:rsid w:val="006A1CA2"/>
    <w:rsid w:val="006D2A30"/>
    <w:rsid w:val="006E520B"/>
    <w:rsid w:val="0074455B"/>
    <w:rsid w:val="00774A2C"/>
    <w:rsid w:val="00857E9A"/>
    <w:rsid w:val="00AB5707"/>
    <w:rsid w:val="00BD29A6"/>
    <w:rsid w:val="00C06448"/>
    <w:rsid w:val="00D22839"/>
    <w:rsid w:val="00D44EF2"/>
    <w:rsid w:val="00D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2FE4"/>
  <w15:chartTrackingRefBased/>
  <w15:docId w15:val="{2192C57B-3748-4E90-A74E-0E0C0F53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9CE"/>
    <w:rPr>
      <w:b/>
      <w:bCs/>
    </w:rPr>
  </w:style>
  <w:style w:type="character" w:styleId="a5">
    <w:name w:val="Hyperlink"/>
    <w:basedOn w:val="a0"/>
    <w:uiPriority w:val="99"/>
    <w:unhideWhenUsed/>
    <w:rsid w:val="005F69C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4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anzoboz.ru/jump.php?to=redstar-udm.ru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kanzoboz.ru/jump.php?to=https://ilikegift.ru/" TargetMode="External"/><Relationship Id="rId34" Type="http://schemas.openxmlformats.org/officeDocument/2006/relationships/hyperlink" Target="https://kanzoboz.ru/jump.php?jto=https%3A%2F%2Fkancforum.ru%2Feksponentam_zayavka%2F" TargetMode="External"/><Relationship Id="rId7" Type="http://schemas.openxmlformats.org/officeDocument/2006/relationships/hyperlink" Target="https://kanzoboz.ru/news/forma_registratsii_na_vyistavku_rkf_ONLINE_kotoraya_sostoitsya_s_20_po_22_oktyabrya_2020_goda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kanzoboz.ru/jump.php?to=www.casio-europe.com/ru/" TargetMode="External"/><Relationship Id="rId25" Type="http://schemas.openxmlformats.org/officeDocument/2006/relationships/hyperlink" Target="https://kanzoboz.ru/jump.php?to=www.cleverhobby.ru" TargetMode="External"/><Relationship Id="rId33" Type="http://schemas.openxmlformats.org/officeDocument/2006/relationships/hyperlink" Target="https://vk.com/albatrossboo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g"/><Relationship Id="rId29" Type="http://schemas.openxmlformats.org/officeDocument/2006/relationships/hyperlink" Target="https://www.trade-kid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nzoboz.ru/news/forma_registratsii_na_vyistavku_rkf_ONLINE_kotoraya_sostoitsya_s_20_po_22_oktyabrya_2020_goda/" TargetMode="External"/><Relationship Id="rId11" Type="http://schemas.openxmlformats.org/officeDocument/2006/relationships/hyperlink" Target="https://kanzoboz.ru/jump.php?to=www.belfortuna.ru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g"/><Relationship Id="rId5" Type="http://schemas.openxmlformats.org/officeDocument/2006/relationships/image" Target="media/image1.jpeg"/><Relationship Id="rId15" Type="http://schemas.openxmlformats.org/officeDocument/2006/relationships/hyperlink" Target="mailto:market@megatoys.pro" TargetMode="External"/><Relationship Id="rId23" Type="http://schemas.openxmlformats.org/officeDocument/2006/relationships/hyperlink" Target="https://kanzoboz.ru/jump.php?to=www.kanz68.ru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kanzoboz.ru/jump.php?to=https://malamalama.toys/" TargetMode="External"/><Relationship Id="rId31" Type="http://schemas.openxmlformats.org/officeDocument/2006/relationships/hyperlink" Target="https://mazai.st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zoboz.ru/jump.php?to=spektr.lt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kanzoboz.ru/jump.php?to=relef-print.ru/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3006-B6C7-460A-8881-E8983D78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4</cp:revision>
  <dcterms:created xsi:type="dcterms:W3CDTF">2020-10-16T14:12:00Z</dcterms:created>
  <dcterms:modified xsi:type="dcterms:W3CDTF">2020-10-16T18:17:00Z</dcterms:modified>
</cp:coreProperties>
</file>