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7ADC0399" wp14:editId="6582ED41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A33359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7251F6" w:rsidRDefault="00983A5C" w:rsidP="00927145">
      <w:pPr>
        <w:spacing w:after="0"/>
        <w:ind w:firstLine="708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Антонина </w:t>
      </w:r>
      <w:proofErr w:type="spellStart"/>
      <w:r>
        <w:rPr>
          <w:rFonts w:ascii="Tahoma" w:hAnsi="Tahoma" w:cs="Tahoma"/>
          <w:b/>
          <w:color w:val="0070C0"/>
        </w:rPr>
        <w:t>Цицулина</w:t>
      </w:r>
      <w:proofErr w:type="spellEnd"/>
      <w:r>
        <w:rPr>
          <w:rFonts w:ascii="Tahoma" w:hAnsi="Tahoma" w:cs="Tahoma"/>
          <w:b/>
          <w:color w:val="0070C0"/>
        </w:rPr>
        <w:t>: «</w:t>
      </w:r>
      <w:r w:rsidRPr="00983A5C">
        <w:rPr>
          <w:rFonts w:ascii="Tahoma" w:hAnsi="Tahoma" w:cs="Tahoma"/>
          <w:b/>
          <w:color w:val="0070C0"/>
        </w:rPr>
        <w:t xml:space="preserve">Секретным маркетологам </w:t>
      </w:r>
      <w:proofErr w:type="gramStart"/>
      <w:r w:rsidRPr="00983A5C">
        <w:rPr>
          <w:rFonts w:ascii="Tahoma" w:hAnsi="Tahoma" w:cs="Tahoma"/>
          <w:b/>
          <w:color w:val="0070C0"/>
        </w:rPr>
        <w:t>пришло время выходить</w:t>
      </w:r>
      <w:proofErr w:type="gramEnd"/>
      <w:r w:rsidRPr="00983A5C">
        <w:rPr>
          <w:rFonts w:ascii="Tahoma" w:hAnsi="Tahoma" w:cs="Tahoma"/>
          <w:b/>
          <w:color w:val="0070C0"/>
        </w:rPr>
        <w:t xml:space="preserve"> на первую линию наших игрушечных сражений</w:t>
      </w:r>
      <w:r>
        <w:rPr>
          <w:rFonts w:ascii="Tahoma" w:hAnsi="Tahoma" w:cs="Tahoma"/>
          <w:b/>
          <w:color w:val="0070C0"/>
        </w:rPr>
        <w:t xml:space="preserve">» </w:t>
      </w:r>
    </w:p>
    <w:p w:rsidR="00CD4EF4" w:rsidRPr="009A07F3" w:rsidRDefault="00CD4EF4" w:rsidP="00927145">
      <w:pPr>
        <w:spacing w:after="0"/>
        <w:ind w:firstLine="708"/>
        <w:jc w:val="center"/>
        <w:rPr>
          <w:rFonts w:ascii="Tahoma" w:hAnsi="Tahoma" w:cs="Tahoma"/>
          <w:b/>
          <w:color w:val="0070C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9816D3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1976CA" w:rsidRPr="009816D3" w:rsidRDefault="00B701A1" w:rsidP="009A07F3">
            <w:pPr>
              <w:spacing w:after="0" w:line="135" w:lineRule="atLeast"/>
              <w:ind w:left="708"/>
              <w:rPr>
                <w:rFonts w:ascii="Tahoma" w:eastAsia="Times New Roman" w:hAnsi="Tahoma" w:cs="Tahoma"/>
                <w:lang w:eastAsia="ru-RU"/>
              </w:rPr>
            </w:pPr>
            <w:r w:rsidRPr="009816D3">
              <w:rPr>
                <w:rFonts w:ascii="Tahoma" w:hAnsi="Tahoma" w:cs="Tahoma"/>
                <w:b/>
              </w:rPr>
              <w:t xml:space="preserve">Москва, </w:t>
            </w:r>
            <w:r w:rsidR="009A07F3">
              <w:rPr>
                <w:rFonts w:ascii="Tahoma" w:hAnsi="Tahoma" w:cs="Tahoma"/>
                <w:b/>
              </w:rPr>
              <w:t>4</w:t>
            </w:r>
            <w:r w:rsidR="007251F6" w:rsidRPr="009816D3">
              <w:rPr>
                <w:rFonts w:ascii="Tahoma" w:hAnsi="Tahoma" w:cs="Tahoma"/>
                <w:b/>
              </w:rPr>
              <w:t xml:space="preserve"> </w:t>
            </w:r>
            <w:r w:rsidR="009A07F3">
              <w:rPr>
                <w:rFonts w:ascii="Tahoma" w:hAnsi="Tahoma" w:cs="Tahoma"/>
                <w:b/>
              </w:rPr>
              <w:t xml:space="preserve">апреля </w:t>
            </w:r>
            <w:r w:rsidRPr="009816D3">
              <w:rPr>
                <w:rFonts w:ascii="Tahoma" w:hAnsi="Tahoma" w:cs="Tahoma"/>
                <w:b/>
              </w:rPr>
              <w:t>201</w:t>
            </w:r>
            <w:r w:rsidR="00FC5D25" w:rsidRPr="009816D3">
              <w:rPr>
                <w:rFonts w:ascii="Tahoma" w:hAnsi="Tahoma" w:cs="Tahoma"/>
                <w:b/>
              </w:rPr>
              <w:t>8</w:t>
            </w:r>
            <w:r w:rsidRPr="009816D3">
              <w:rPr>
                <w:rFonts w:ascii="Tahoma" w:hAnsi="Tahoma" w:cs="Tahoma"/>
                <w:b/>
              </w:rPr>
              <w:t xml:space="preserve"> года</w:t>
            </w:r>
            <w:r w:rsidR="001976CA" w:rsidRPr="009816D3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5B769F9C" wp14:editId="70D5F784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CA" w:rsidRPr="009816D3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9816D3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9816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9816D3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9816D3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:rsidR="001976CA" w:rsidRPr="009816D3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976CA" w:rsidRPr="00215601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07B" w:rsidRPr="009A07F3" w:rsidRDefault="00CD4EF4" w:rsidP="0072123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Завтра, 5 апреля,</w:t>
            </w:r>
            <w:r w:rsidR="007251F6" w:rsidRPr="009816D3">
              <w:rPr>
                <w:rFonts w:ascii="Tahoma" w:eastAsia="Times New Roman" w:hAnsi="Tahoma" w:cs="Tahoma"/>
              </w:rPr>
              <w:t xml:space="preserve"> официально </w:t>
            </w:r>
            <w:r w:rsidR="00EC607B" w:rsidRPr="009816D3">
              <w:rPr>
                <w:rFonts w:ascii="Tahoma" w:eastAsia="Times New Roman" w:hAnsi="Tahoma" w:cs="Tahoma"/>
              </w:rPr>
              <w:t>старт</w:t>
            </w:r>
            <w:r>
              <w:rPr>
                <w:rFonts w:ascii="Tahoma" w:eastAsia="Times New Roman" w:hAnsi="Tahoma" w:cs="Tahoma"/>
              </w:rPr>
              <w:t xml:space="preserve">ует </w:t>
            </w:r>
            <w:r w:rsidR="00EC607B" w:rsidRPr="009816D3">
              <w:rPr>
                <w:rFonts w:ascii="Tahoma" w:eastAsia="Times New Roman" w:hAnsi="Tahoma" w:cs="Tahoma"/>
              </w:rPr>
              <w:t xml:space="preserve"> </w:t>
            </w:r>
            <w:r w:rsidR="007251F6" w:rsidRPr="009816D3">
              <w:rPr>
                <w:rFonts w:ascii="Tahoma" w:eastAsia="Times New Roman" w:hAnsi="Tahoma" w:cs="Tahoma"/>
              </w:rPr>
              <w:t>VIII специализированн</w:t>
            </w:r>
            <w:r>
              <w:rPr>
                <w:rFonts w:ascii="Tahoma" w:eastAsia="Times New Roman" w:hAnsi="Tahoma" w:cs="Tahoma"/>
              </w:rPr>
              <w:t>ый</w:t>
            </w:r>
            <w:r w:rsidR="001976CA" w:rsidRPr="009816D3">
              <w:rPr>
                <w:rFonts w:ascii="Tahoma" w:eastAsia="Times New Roman" w:hAnsi="Tahoma" w:cs="Tahoma"/>
              </w:rPr>
              <w:t xml:space="preserve"> форум </w:t>
            </w:r>
            <w:hyperlink r:id="rId14" w:history="1">
              <w:r w:rsidR="001976CA" w:rsidRPr="008F5A21">
                <w:rPr>
                  <w:rFonts w:ascii="Tahoma" w:eastAsia="Times New Roman" w:hAnsi="Tahoma" w:cs="Tahoma"/>
                </w:rPr>
                <w:t xml:space="preserve">«Секреты </w:t>
              </w:r>
              <w:r w:rsidR="007251F6" w:rsidRPr="008F5A21">
                <w:rPr>
                  <w:rFonts w:ascii="Tahoma" w:eastAsia="Times New Roman" w:hAnsi="Tahoma" w:cs="Tahoma"/>
                </w:rPr>
                <w:t>детского маркетинга»</w:t>
              </w:r>
            </w:hyperlink>
            <w:r w:rsidRPr="008F5A21">
              <w:rPr>
                <w:rFonts w:ascii="Tahoma" w:eastAsia="Times New Roman" w:hAnsi="Tahoma" w:cs="Tahoma"/>
              </w:rPr>
              <w:t xml:space="preserve">, </w:t>
            </w:r>
            <w:r w:rsidRPr="00721239">
              <w:rPr>
                <w:rFonts w:ascii="Tahoma" w:eastAsia="Times New Roman" w:hAnsi="Tahoma" w:cs="Tahoma"/>
              </w:rPr>
              <w:t xml:space="preserve">на который </w:t>
            </w:r>
            <w:r>
              <w:rPr>
                <w:rFonts w:ascii="Tahoma" w:eastAsia="Times New Roman" w:hAnsi="Tahoma" w:cs="Tahoma"/>
              </w:rPr>
              <w:t xml:space="preserve">уже съезжаются участники из Санкт-Петербурга, Чебоксар (Республика Чувашия), Томска, </w:t>
            </w:r>
            <w:r w:rsidR="00721239">
              <w:rPr>
                <w:rFonts w:ascii="Tahoma" w:eastAsia="Times New Roman" w:hAnsi="Tahoma" w:cs="Tahoma"/>
              </w:rPr>
              <w:t>Екатеринбурга и других городов России</w:t>
            </w:r>
            <w:proofErr w:type="gramStart"/>
            <w:r w:rsidR="00721239">
              <w:rPr>
                <w:rFonts w:ascii="Tahoma" w:eastAsia="Times New Roman" w:hAnsi="Tahoma" w:cs="Tahoma"/>
              </w:rPr>
              <w:t>.</w:t>
            </w:r>
            <w:proofErr w:type="gramEnd"/>
            <w:r w:rsidR="00721239">
              <w:rPr>
                <w:rFonts w:ascii="Tahoma" w:eastAsia="Times New Roman" w:hAnsi="Tahoma" w:cs="Tahoma"/>
              </w:rPr>
              <w:t xml:space="preserve"> Онлайн-трансляцию форума будут смотреть несколько десятков человек в России и даже и в Казахстане.</w:t>
            </w:r>
          </w:p>
          <w:p w:rsidR="006B249F" w:rsidRPr="009A07F3" w:rsidRDefault="006B249F" w:rsidP="006B249F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-</w:t>
            </w:r>
            <w:r w:rsidR="00721239">
              <w:rPr>
                <w:rFonts w:ascii="Tahoma" w:eastAsia="Times New Roman" w:hAnsi="Tahoma" w:cs="Tahoma"/>
              </w:rPr>
              <w:t xml:space="preserve">Секретным маркетологам </w:t>
            </w:r>
            <w:proofErr w:type="gramStart"/>
            <w:r w:rsidR="00721239">
              <w:rPr>
                <w:rFonts w:ascii="Tahoma" w:eastAsia="Times New Roman" w:hAnsi="Tahoma" w:cs="Tahoma"/>
              </w:rPr>
              <w:t>пришло время выходить</w:t>
            </w:r>
            <w:proofErr w:type="gramEnd"/>
            <w:r w:rsidR="00721239">
              <w:rPr>
                <w:rFonts w:ascii="Tahoma" w:eastAsia="Times New Roman" w:hAnsi="Tahoma" w:cs="Tahoma"/>
              </w:rPr>
              <w:t xml:space="preserve"> на первую линию наших игрушечных сражений</w:t>
            </w:r>
            <w:r w:rsidRPr="009816D3">
              <w:rPr>
                <w:rFonts w:ascii="Tahoma" w:eastAsia="Times New Roman" w:hAnsi="Tahoma" w:cs="Tahoma"/>
              </w:rPr>
              <w:t xml:space="preserve">, - </w:t>
            </w:r>
            <w:r w:rsidR="00721239">
              <w:rPr>
                <w:rFonts w:ascii="Tahoma" w:eastAsia="Times New Roman" w:hAnsi="Tahoma" w:cs="Tahoma"/>
              </w:rPr>
              <w:t xml:space="preserve">отметила в преддверии </w:t>
            </w:r>
            <w:r w:rsidRPr="009816D3">
              <w:rPr>
                <w:rFonts w:ascii="Tahoma" w:eastAsia="Times New Roman" w:hAnsi="Tahoma" w:cs="Tahoma"/>
              </w:rPr>
              <w:t xml:space="preserve">форума его со-организатор, </w:t>
            </w:r>
            <w:r w:rsidR="00983A5C">
              <w:rPr>
                <w:rFonts w:ascii="Tahoma" w:eastAsia="Times New Roman" w:hAnsi="Tahoma" w:cs="Tahoma"/>
              </w:rPr>
              <w:t xml:space="preserve">президент Ассоциации индустрии детских товаров </w:t>
            </w:r>
            <w:r w:rsidR="00983A5C" w:rsidRPr="008F5A21">
              <w:rPr>
                <w:rFonts w:ascii="Tahoma" w:eastAsia="Times New Roman" w:hAnsi="Tahoma" w:cs="Tahoma"/>
                <w:b/>
              </w:rPr>
              <w:t xml:space="preserve">Антонина </w:t>
            </w:r>
            <w:proofErr w:type="spellStart"/>
            <w:r w:rsidR="00983A5C" w:rsidRPr="008F5A21">
              <w:rPr>
                <w:rFonts w:ascii="Tahoma" w:eastAsia="Times New Roman" w:hAnsi="Tahoma" w:cs="Tahoma"/>
                <w:b/>
              </w:rPr>
              <w:t>Цицулина</w:t>
            </w:r>
            <w:proofErr w:type="spellEnd"/>
            <w:r w:rsidRPr="008F5A21">
              <w:rPr>
                <w:rFonts w:ascii="Tahoma" w:eastAsia="Times New Roman" w:hAnsi="Tahoma" w:cs="Tahoma"/>
                <w:b/>
              </w:rPr>
              <w:t>.</w:t>
            </w:r>
            <w:r w:rsidRPr="009816D3">
              <w:rPr>
                <w:rFonts w:ascii="Tahoma" w:eastAsia="Times New Roman" w:hAnsi="Tahoma" w:cs="Tahoma"/>
              </w:rPr>
              <w:t xml:space="preserve"> – </w:t>
            </w:r>
            <w:r w:rsidR="00721239">
              <w:rPr>
                <w:rFonts w:ascii="Tahoma" w:eastAsia="Times New Roman" w:hAnsi="Tahoma" w:cs="Tahoma"/>
              </w:rPr>
              <w:t>Для того</w:t>
            </w:r>
            <w:r w:rsidR="00983A5C">
              <w:rPr>
                <w:rFonts w:ascii="Tahoma" w:eastAsia="Times New Roman" w:hAnsi="Tahoma" w:cs="Tahoma"/>
              </w:rPr>
              <w:t xml:space="preserve"> чтобы твой продукт</w:t>
            </w:r>
            <w:r w:rsidR="00215601">
              <w:rPr>
                <w:rFonts w:ascii="Tahoma" w:eastAsia="Times New Roman" w:hAnsi="Tahoma" w:cs="Tahoma"/>
              </w:rPr>
              <w:t xml:space="preserve"> заметили и </w:t>
            </w:r>
            <w:r w:rsidR="00983A5C">
              <w:rPr>
                <w:rFonts w:ascii="Tahoma" w:eastAsia="Times New Roman" w:hAnsi="Tahoma" w:cs="Tahoma"/>
              </w:rPr>
              <w:t xml:space="preserve"> покупали</w:t>
            </w:r>
            <w:r w:rsidR="00721239">
              <w:rPr>
                <w:rFonts w:ascii="Tahoma" w:eastAsia="Times New Roman" w:hAnsi="Tahoma" w:cs="Tahoma"/>
              </w:rPr>
              <w:t xml:space="preserve"> – надо работать </w:t>
            </w:r>
            <w:r w:rsidR="00215601">
              <w:rPr>
                <w:rFonts w:ascii="Tahoma" w:eastAsia="Times New Roman" w:hAnsi="Tahoma" w:cs="Tahoma"/>
              </w:rPr>
              <w:t>много</w:t>
            </w:r>
            <w:r w:rsidR="00215601">
              <w:rPr>
                <w:rFonts w:ascii="Tahoma" w:eastAsia="Times New Roman" w:hAnsi="Tahoma" w:cs="Tahoma"/>
              </w:rPr>
              <w:t xml:space="preserve"> </w:t>
            </w:r>
            <w:r w:rsidR="00721239">
              <w:rPr>
                <w:rFonts w:ascii="Tahoma" w:eastAsia="Times New Roman" w:hAnsi="Tahoma" w:cs="Tahoma"/>
              </w:rPr>
              <w:t xml:space="preserve">и профессионально. Именно этому посвящен наш маркетинговый форум. </w:t>
            </w:r>
          </w:p>
          <w:p w:rsidR="008F5A21" w:rsidRDefault="00215601" w:rsidP="008F5A21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 w:rsidRPr="008F5A21">
              <w:rPr>
                <w:rFonts w:ascii="Tahoma" w:eastAsia="Times New Roman" w:hAnsi="Tahoma"/>
                <w:kern w:val="0"/>
              </w:rPr>
              <w:t xml:space="preserve">В первой половине дня 5 апреля 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главными действующими лицами </w:t>
            </w:r>
            <w:r w:rsidR="00620E4E" w:rsidRPr="008F5A21">
              <w:rPr>
                <w:rFonts w:ascii="Tahoma" w:eastAsia="Times New Roman" w:hAnsi="Tahoma"/>
                <w:kern w:val="0"/>
              </w:rPr>
              <w:t xml:space="preserve">на форуме </w:t>
            </w:r>
            <w:r w:rsidR="00B6030B" w:rsidRPr="008F5A21">
              <w:rPr>
                <w:rFonts w:ascii="Tahoma" w:eastAsia="Times New Roman" w:hAnsi="Tahoma"/>
                <w:kern w:val="0"/>
              </w:rPr>
              <w:t>будут не только</w:t>
            </w:r>
            <w:r w:rsidRPr="008F5A21">
              <w:rPr>
                <w:rFonts w:ascii="Tahoma" w:eastAsia="Times New Roman" w:hAnsi="Tahoma"/>
                <w:kern w:val="0"/>
              </w:rPr>
              <w:t xml:space="preserve"> аналитики с прогнозами. На сцену поднимутся участники, которые приняли вызов организаторов и решились на выступление в формате </w:t>
            </w:r>
            <w:proofErr w:type="spellStart"/>
            <w:r w:rsidRPr="008F5A21">
              <w:rPr>
                <w:rFonts w:ascii="Tahoma" w:eastAsia="Times New Roman" w:hAnsi="Tahoma"/>
                <w:kern w:val="0"/>
              </w:rPr>
              <w:t>питчинга</w:t>
            </w:r>
            <w:proofErr w:type="spellEnd"/>
            <w:r w:rsidRPr="008F5A21">
              <w:rPr>
                <w:rFonts w:ascii="Tahoma" w:eastAsia="Times New Roman" w:hAnsi="Tahoma"/>
                <w:kern w:val="0"/>
              </w:rPr>
              <w:t xml:space="preserve">. 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Руководитель </w:t>
            </w:r>
            <w:r w:rsidR="008F5A21">
              <w:rPr>
                <w:rFonts w:ascii="Tahoma" w:eastAsia="Times New Roman" w:hAnsi="Tahoma"/>
                <w:kern w:val="0"/>
              </w:rPr>
              <w:t>ГК «</w:t>
            </w:r>
            <w:r w:rsidRPr="008F5A21">
              <w:rPr>
                <w:rFonts w:ascii="Tahoma" w:eastAsia="Times New Roman" w:hAnsi="Tahoma"/>
                <w:kern w:val="0"/>
              </w:rPr>
              <w:t>Буду Мамой»</w:t>
            </w:r>
            <w:r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Pr="008F5A21">
              <w:rPr>
                <w:rFonts w:ascii="Tahoma" w:eastAsia="Times New Roman" w:hAnsi="Tahoma"/>
                <w:b/>
                <w:kern w:val="0"/>
              </w:rPr>
              <w:t xml:space="preserve">Роман </w:t>
            </w:r>
            <w:proofErr w:type="spellStart"/>
            <w:r w:rsidRPr="008F5A21">
              <w:rPr>
                <w:rFonts w:ascii="Tahoma" w:eastAsia="Times New Roman" w:hAnsi="Tahoma"/>
                <w:b/>
                <w:kern w:val="0"/>
              </w:rPr>
              <w:t>Ротблат</w:t>
            </w:r>
            <w:proofErr w:type="spellEnd"/>
            <w:r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B6030B" w:rsidRPr="008F5A21">
              <w:rPr>
                <w:rFonts w:ascii="Tahoma" w:eastAsia="Times New Roman" w:hAnsi="Tahoma"/>
                <w:kern w:val="0"/>
              </w:rPr>
              <w:t>представит проект «</w:t>
            </w:r>
            <w:r w:rsidR="00B6030B" w:rsidRPr="008F5A21">
              <w:rPr>
                <w:rFonts w:ascii="Tahoma" w:eastAsia="Times New Roman" w:hAnsi="Tahoma"/>
                <w:kern w:val="0"/>
              </w:rPr>
              <w:t>Буду мамой»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B6030B" w:rsidRPr="008F5A21">
              <w:rPr>
                <w:rFonts w:ascii="Tahoma" w:eastAsia="Times New Roman" w:hAnsi="Tahoma"/>
                <w:kern w:val="0"/>
              </w:rPr>
              <w:t>-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B6030B" w:rsidRPr="008F5A21">
              <w:rPr>
                <w:rFonts w:ascii="Tahoma" w:eastAsia="Times New Roman" w:hAnsi="Tahoma"/>
                <w:kern w:val="0"/>
              </w:rPr>
              <w:t>первый шаг на пути к своему покупателю</w:t>
            </w:r>
            <w:r w:rsidR="008F5A21">
              <w:rPr>
                <w:rFonts w:ascii="Tahoma" w:eastAsia="Times New Roman" w:hAnsi="Tahoma"/>
                <w:kern w:val="0"/>
              </w:rPr>
              <w:t>»</w:t>
            </w:r>
            <w:r w:rsidR="00B6030B" w:rsidRPr="008F5A21">
              <w:rPr>
                <w:rFonts w:ascii="Tahoma" w:eastAsia="Times New Roman" w:hAnsi="Tahoma"/>
                <w:kern w:val="0"/>
              </w:rPr>
              <w:t>.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8F5A21">
              <w:rPr>
                <w:rFonts w:ascii="Tahoma" w:eastAsia="Times New Roman" w:hAnsi="Tahoma"/>
                <w:kern w:val="0"/>
              </w:rPr>
              <w:t xml:space="preserve">Только цифры, только убедительные факты, никакой воды, потому что выступление длится всего три минуты, а на вопросы зала остается 2 минуты. В рамках такого же жесткого </w:t>
            </w:r>
            <w:proofErr w:type="spellStart"/>
            <w:r w:rsidR="008F5A21">
              <w:rPr>
                <w:rFonts w:ascii="Tahoma" w:eastAsia="Times New Roman" w:hAnsi="Tahoma"/>
                <w:kern w:val="0"/>
              </w:rPr>
              <w:t>тайминга</w:t>
            </w:r>
            <w:proofErr w:type="spellEnd"/>
            <w:r w:rsidR="008F5A21">
              <w:rPr>
                <w:rFonts w:ascii="Tahoma" w:eastAsia="Times New Roman" w:hAnsi="Tahoma"/>
                <w:kern w:val="0"/>
              </w:rPr>
              <w:t xml:space="preserve"> р</w:t>
            </w:r>
            <w:r w:rsidR="00B6030B" w:rsidRPr="008F5A21">
              <w:rPr>
                <w:rFonts w:ascii="Tahoma" w:eastAsia="Times New Roman" w:hAnsi="Tahoma"/>
                <w:kern w:val="0"/>
              </w:rPr>
              <w:t>у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ководитель проекта </w:t>
            </w:r>
            <w:proofErr w:type="spellStart"/>
            <w:r w:rsidR="00B6030B" w:rsidRPr="008F5A21">
              <w:rPr>
                <w:rFonts w:ascii="Tahoma" w:eastAsia="Times New Roman" w:hAnsi="Tahoma"/>
                <w:kern w:val="0"/>
              </w:rPr>
              <w:t>Триколор</w:t>
            </w:r>
            <w:proofErr w:type="spellEnd"/>
            <w:r w:rsidR="00B6030B" w:rsidRPr="008F5A21">
              <w:rPr>
                <w:rFonts w:ascii="Tahoma" w:eastAsia="Times New Roman" w:hAnsi="Tahoma"/>
                <w:kern w:val="0"/>
              </w:rPr>
              <w:t xml:space="preserve"> ТВ Д</w:t>
            </w:r>
            <w:r w:rsidR="00B6030B" w:rsidRPr="008F5A21">
              <w:rPr>
                <w:rFonts w:ascii="Tahoma" w:eastAsia="Times New Roman" w:hAnsi="Tahoma"/>
                <w:kern w:val="0"/>
              </w:rPr>
              <w:t>етям</w:t>
            </w:r>
            <w:r w:rsidR="00B6030B" w:rsidRP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B6030B" w:rsidRPr="008F5A21">
              <w:rPr>
                <w:rFonts w:ascii="Tahoma" w:eastAsia="Times New Roman" w:hAnsi="Tahoma"/>
                <w:b/>
                <w:kern w:val="0"/>
              </w:rPr>
              <w:t>Т</w:t>
            </w:r>
            <w:r w:rsidR="00B6030B" w:rsidRPr="008F5A21">
              <w:rPr>
                <w:rFonts w:ascii="Tahoma" w:eastAsia="Times New Roman" w:hAnsi="Tahoma"/>
                <w:b/>
                <w:kern w:val="0"/>
              </w:rPr>
              <w:t xml:space="preserve">атьяна </w:t>
            </w:r>
            <w:proofErr w:type="spellStart"/>
            <w:r w:rsidR="00B6030B" w:rsidRPr="008F5A21">
              <w:rPr>
                <w:rFonts w:ascii="Tahoma" w:eastAsia="Times New Roman" w:hAnsi="Tahoma"/>
                <w:b/>
                <w:kern w:val="0"/>
              </w:rPr>
              <w:t>Загривная</w:t>
            </w:r>
            <w:proofErr w:type="spellEnd"/>
            <w:r w:rsidR="008F5A21">
              <w:rPr>
                <w:rFonts w:ascii="Tahoma" w:eastAsia="Times New Roman" w:hAnsi="Tahoma"/>
                <w:kern w:val="0"/>
              </w:rPr>
              <w:t xml:space="preserve"> раскроет </w:t>
            </w:r>
            <w:r w:rsidR="00620E4E" w:rsidRPr="008F5A21">
              <w:rPr>
                <w:rFonts w:ascii="Tahoma" w:eastAsia="Times New Roman" w:hAnsi="Tahoma"/>
                <w:kern w:val="0"/>
              </w:rPr>
              <w:t xml:space="preserve"> тему -</w:t>
            </w:r>
            <w:r w:rsid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620E4E" w:rsidRPr="008F5A21">
              <w:rPr>
                <w:rFonts w:ascii="Tahoma" w:eastAsia="Times New Roman" w:hAnsi="Tahoma"/>
                <w:kern w:val="0"/>
              </w:rPr>
              <w:t>«</w:t>
            </w:r>
            <w:r w:rsidR="00B6030B" w:rsidRPr="008F5A21">
              <w:rPr>
                <w:rFonts w:ascii="Tahoma" w:eastAsia="Times New Roman" w:hAnsi="Tahoma"/>
                <w:kern w:val="0"/>
              </w:rPr>
              <w:t>Детский маркетинг подарков</w:t>
            </w:r>
            <w:r w:rsidR="00620E4E" w:rsidRPr="008F5A21">
              <w:rPr>
                <w:rFonts w:ascii="Tahoma" w:eastAsia="Times New Roman" w:hAnsi="Tahoma"/>
                <w:kern w:val="0"/>
              </w:rPr>
              <w:t xml:space="preserve">». </w:t>
            </w:r>
            <w:r w:rsidR="00620E4E" w:rsidRPr="008F5A21">
              <w:rPr>
                <w:rFonts w:ascii="Tahoma" w:eastAsia="Times New Roman" w:hAnsi="Tahoma"/>
                <w:kern w:val="0"/>
              </w:rPr>
              <w:t>Исполнительный продюсер ГК «</w:t>
            </w:r>
            <w:proofErr w:type="spellStart"/>
            <w:r w:rsidR="00620E4E" w:rsidRPr="008F5A21">
              <w:rPr>
                <w:rFonts w:ascii="Tahoma" w:eastAsia="Times New Roman" w:hAnsi="Tahoma"/>
                <w:kern w:val="0"/>
              </w:rPr>
              <w:t>Рики</w:t>
            </w:r>
            <w:proofErr w:type="spellEnd"/>
            <w:r w:rsidR="00620E4E" w:rsidRPr="008F5A21">
              <w:rPr>
                <w:rFonts w:ascii="Tahoma" w:eastAsia="Times New Roman" w:hAnsi="Tahoma"/>
                <w:kern w:val="0"/>
              </w:rPr>
              <w:t>»</w:t>
            </w:r>
            <w:r w:rsidR="008F5A21">
              <w:rPr>
                <w:rFonts w:ascii="Tahoma" w:eastAsia="Times New Roman" w:hAnsi="Tahoma"/>
                <w:kern w:val="0"/>
              </w:rPr>
              <w:t xml:space="preserve"> </w:t>
            </w:r>
            <w:r w:rsidR="00620E4E" w:rsidRPr="008F5A21">
              <w:rPr>
                <w:rFonts w:ascii="Tahoma" w:eastAsia="Times New Roman" w:hAnsi="Tahoma"/>
                <w:b/>
              </w:rPr>
              <w:t>Александра</w:t>
            </w:r>
            <w:r w:rsidR="00620E4E" w:rsidRPr="008F5A21">
              <w:rPr>
                <w:rFonts w:ascii="Tahoma" w:eastAsia="Times New Roman" w:hAnsi="Tahoma"/>
                <w:b/>
              </w:rPr>
              <w:t xml:space="preserve"> </w:t>
            </w:r>
            <w:r w:rsidR="00620E4E" w:rsidRPr="008F5A21">
              <w:rPr>
                <w:rFonts w:ascii="Tahoma" w:eastAsia="Times New Roman" w:hAnsi="Tahoma"/>
                <w:b/>
              </w:rPr>
              <w:t>Артемьева</w:t>
            </w:r>
            <w:r w:rsidR="00620E4E" w:rsidRPr="008F5A21">
              <w:rPr>
                <w:rFonts w:ascii="Tahoma" w:eastAsia="Times New Roman" w:hAnsi="Tahoma"/>
              </w:rPr>
              <w:t xml:space="preserve"> </w:t>
            </w:r>
            <w:r w:rsidR="00620E4E" w:rsidRPr="008F5A21">
              <w:rPr>
                <w:rFonts w:ascii="Tahoma" w:eastAsia="Times New Roman" w:hAnsi="Tahoma"/>
              </w:rPr>
              <w:t xml:space="preserve"> </w:t>
            </w:r>
            <w:r w:rsidR="008F5A21" w:rsidRPr="008F5A21">
              <w:rPr>
                <w:rFonts w:ascii="Tahoma" w:eastAsia="Times New Roman" w:hAnsi="Tahoma"/>
              </w:rPr>
              <w:t xml:space="preserve">за три минуты расскажет о ключевых  </w:t>
            </w:r>
            <w:r w:rsidR="00620E4E" w:rsidRPr="008F5A21">
              <w:rPr>
                <w:rFonts w:ascii="Tahoma" w:eastAsia="Times New Roman" w:hAnsi="Tahoma"/>
              </w:rPr>
              <w:t>преимущества</w:t>
            </w:r>
            <w:r w:rsidR="008F5A21" w:rsidRPr="008F5A21">
              <w:rPr>
                <w:rFonts w:ascii="Tahoma" w:eastAsia="Times New Roman" w:hAnsi="Tahoma"/>
              </w:rPr>
              <w:t>х</w:t>
            </w:r>
            <w:r w:rsidR="00620E4E" w:rsidRPr="008F5A21">
              <w:rPr>
                <w:rFonts w:ascii="Tahoma" w:eastAsia="Times New Roman" w:hAnsi="Tahoma"/>
              </w:rPr>
              <w:t xml:space="preserve"> сотрудничества с брендом «</w:t>
            </w:r>
            <w:proofErr w:type="spellStart"/>
            <w:r w:rsidR="00620E4E" w:rsidRPr="008F5A21">
              <w:rPr>
                <w:rFonts w:ascii="Tahoma" w:eastAsia="Times New Roman" w:hAnsi="Tahoma"/>
              </w:rPr>
              <w:t>Малышарики</w:t>
            </w:r>
            <w:proofErr w:type="spellEnd"/>
            <w:r w:rsidR="00620E4E" w:rsidRPr="008F5A21">
              <w:rPr>
                <w:rFonts w:ascii="Tahoma" w:eastAsia="Times New Roman" w:hAnsi="Tahoma"/>
              </w:rPr>
              <w:t>»</w:t>
            </w:r>
            <w:r w:rsidR="008F5A21" w:rsidRPr="008F5A21">
              <w:rPr>
                <w:rFonts w:ascii="Tahoma" w:eastAsia="Times New Roman" w:hAnsi="Tahoma"/>
              </w:rPr>
              <w:t xml:space="preserve">, а руководитель проектов компании </w:t>
            </w:r>
            <w:proofErr w:type="spellStart"/>
            <w:r w:rsidR="008F5A21" w:rsidRPr="008F5A21">
              <w:rPr>
                <w:rFonts w:ascii="Tahoma" w:eastAsia="Times New Roman" w:hAnsi="Tahoma"/>
              </w:rPr>
              <w:t>Вендпром</w:t>
            </w:r>
            <w:proofErr w:type="spellEnd"/>
            <w:r w:rsidR="008F5A21" w:rsidRPr="008F5A21">
              <w:rPr>
                <w:rFonts w:ascii="Tahoma" w:eastAsia="Times New Roman" w:hAnsi="Tahoma"/>
              </w:rPr>
              <w:t xml:space="preserve"> </w:t>
            </w:r>
            <w:r w:rsidR="008F5A21" w:rsidRPr="008F5A21">
              <w:rPr>
                <w:rFonts w:ascii="Tahoma" w:eastAsia="Times New Roman" w:hAnsi="Tahoma"/>
                <w:b/>
              </w:rPr>
              <w:t xml:space="preserve">Алексей </w:t>
            </w:r>
            <w:proofErr w:type="spellStart"/>
            <w:r w:rsidR="008F5A21" w:rsidRPr="008F5A21">
              <w:rPr>
                <w:rFonts w:ascii="Tahoma" w:eastAsia="Times New Roman" w:hAnsi="Tahoma"/>
                <w:b/>
              </w:rPr>
              <w:t>Бурень</w:t>
            </w:r>
            <w:proofErr w:type="spellEnd"/>
            <w:r w:rsidR="008F5A21" w:rsidRPr="008F5A21">
              <w:rPr>
                <w:rFonts w:ascii="Tahoma" w:eastAsia="Times New Roman" w:hAnsi="Tahoma"/>
              </w:rPr>
              <w:t xml:space="preserve"> рассчитывает «порвать» зал сообщением  о </w:t>
            </w:r>
            <w:proofErr w:type="spellStart"/>
            <w:r w:rsidR="008F5A21" w:rsidRPr="008F5A21">
              <w:rPr>
                <w:rFonts w:ascii="Tahoma" w:eastAsia="Times New Roman" w:hAnsi="Tahoma"/>
              </w:rPr>
              <w:t>в</w:t>
            </w:r>
            <w:r w:rsidR="008F5A21" w:rsidRPr="008F5A21">
              <w:rPr>
                <w:rFonts w:ascii="Tahoma" w:eastAsia="Times New Roman" w:hAnsi="Tahoma"/>
              </w:rPr>
              <w:t>ендинг</w:t>
            </w:r>
            <w:r w:rsidR="008F5A21" w:rsidRPr="008F5A21">
              <w:rPr>
                <w:rFonts w:ascii="Tahoma" w:eastAsia="Times New Roman" w:hAnsi="Tahoma"/>
              </w:rPr>
              <w:t>е</w:t>
            </w:r>
            <w:proofErr w:type="spellEnd"/>
            <w:r w:rsidR="008F5A21" w:rsidRPr="008F5A21">
              <w:rPr>
                <w:rFonts w:ascii="Tahoma" w:eastAsia="Times New Roman" w:hAnsi="Tahoma"/>
              </w:rPr>
              <w:t xml:space="preserve"> -</w:t>
            </w:r>
            <w:r w:rsidR="008F5A21" w:rsidRPr="008F5A21">
              <w:rPr>
                <w:rFonts w:ascii="Tahoma" w:eastAsia="Times New Roman" w:hAnsi="Tahoma"/>
              </w:rPr>
              <w:t xml:space="preserve"> как инструмент</w:t>
            </w:r>
            <w:r w:rsidR="008F5A21">
              <w:rPr>
                <w:rFonts w:ascii="Tahoma" w:eastAsia="Times New Roman" w:hAnsi="Tahoma"/>
              </w:rPr>
              <w:t>е</w:t>
            </w:r>
            <w:r w:rsidR="008F5A21" w:rsidRPr="008F5A21">
              <w:rPr>
                <w:rFonts w:ascii="Tahoma" w:eastAsia="Times New Roman" w:hAnsi="Tahoma"/>
              </w:rPr>
              <w:t xml:space="preserve"> для продаж и маркетинга</w:t>
            </w:r>
            <w:r w:rsidR="008F5A21">
              <w:rPr>
                <w:rFonts w:ascii="Tahoma" w:eastAsia="Times New Roman" w:hAnsi="Tahoma"/>
              </w:rPr>
              <w:t>.</w:t>
            </w:r>
          </w:p>
          <w:p w:rsidR="008F5A21" w:rsidRDefault="008F5A21" w:rsidP="008F5A21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>
              <w:rPr>
                <w:rFonts w:ascii="Tahoma" w:eastAsia="Times New Roman" w:hAnsi="Tahoma"/>
              </w:rPr>
              <w:t xml:space="preserve">В первый же день форума начнет работать </w:t>
            </w:r>
            <w:proofErr w:type="spellStart"/>
            <w:r>
              <w:rPr>
                <w:rFonts w:ascii="Tahoma" w:eastAsia="Times New Roman" w:hAnsi="Tahoma"/>
              </w:rPr>
              <w:t>экспозона</w:t>
            </w:r>
            <w:proofErr w:type="spellEnd"/>
            <w:r>
              <w:rPr>
                <w:rFonts w:ascii="Tahoma" w:eastAsia="Times New Roman" w:hAnsi="Tahoma"/>
              </w:rPr>
              <w:t>, которой представители компаний-участниц воспользовались для продвижения своей продукции. Все витрины заполнены и ждут посетителей, у которых есть возможность тут же провести переговоры с компаниями – на каждой бирке есть фотография участника, который готов обсужда</w:t>
            </w:r>
            <w:r w:rsidR="00014829">
              <w:rPr>
                <w:rFonts w:ascii="Tahoma" w:eastAsia="Times New Roman" w:hAnsi="Tahoma"/>
              </w:rPr>
              <w:t>т</w:t>
            </w:r>
            <w:bookmarkStart w:id="0" w:name="_GoBack"/>
            <w:bookmarkEnd w:id="0"/>
            <w:r>
              <w:rPr>
                <w:rFonts w:ascii="Tahoma" w:eastAsia="Times New Roman" w:hAnsi="Tahoma"/>
              </w:rPr>
              <w:t>ь условия сотрудничества прямо на «Секретах детского маркетинга».</w:t>
            </w:r>
          </w:p>
          <w:p w:rsidR="00033ABB" w:rsidRPr="00033ABB" w:rsidRDefault="008F5A21" w:rsidP="00033ABB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>
              <w:rPr>
                <w:rFonts w:ascii="Tahoma" w:eastAsia="Times New Roman" w:hAnsi="Tahoma"/>
              </w:rPr>
              <w:t>У форума</w:t>
            </w:r>
            <w:r w:rsidR="00033ABB">
              <w:rPr>
                <w:rFonts w:ascii="Tahoma" w:eastAsia="Times New Roman" w:hAnsi="Tahoma"/>
              </w:rPr>
              <w:t>, как всегда, много партнеров. Стратегически его уже 8 лет поддерживает «Детский мир»</w:t>
            </w:r>
            <w:proofErr w:type="gramStart"/>
            <w:r w:rsidR="00033ABB">
              <w:rPr>
                <w:rFonts w:ascii="Tahoma" w:eastAsia="Times New Roman" w:hAnsi="Tahoma"/>
              </w:rPr>
              <w:t>.</w:t>
            </w:r>
            <w:proofErr w:type="gramEnd"/>
            <w:r w:rsidR="00033ABB">
              <w:rPr>
                <w:rFonts w:ascii="Tahoma" w:eastAsia="Times New Roman" w:hAnsi="Tahoma"/>
              </w:rPr>
              <w:t xml:space="preserve"> Его представители проведут специальную технологическую сессию. Среди новых партнеров – Банк </w:t>
            </w:r>
            <w:proofErr w:type="spellStart"/>
            <w:r w:rsidR="00033ABB">
              <w:rPr>
                <w:rFonts w:ascii="Tahoma" w:eastAsia="Times New Roman" w:hAnsi="Tahoma"/>
              </w:rPr>
              <w:t>Хоум</w:t>
            </w:r>
            <w:proofErr w:type="spellEnd"/>
            <w:r w:rsidR="00033ABB">
              <w:rPr>
                <w:rFonts w:ascii="Tahoma" w:eastAsia="Times New Roman" w:hAnsi="Tahoma"/>
              </w:rPr>
              <w:t xml:space="preserve"> Кредит, который  </w:t>
            </w:r>
            <w:r w:rsidR="00033ABB" w:rsidRPr="00033ABB">
              <w:rPr>
                <w:rFonts w:ascii="Tahoma" w:eastAsia="Times New Roman" w:hAnsi="Tahoma"/>
              </w:rPr>
              <w:t>заинтересован в расширении своей целевой аудитории за счет детей и родителей:</w:t>
            </w:r>
          </w:p>
          <w:p w:rsidR="00033ABB" w:rsidRDefault="00033ABB" w:rsidP="00033ABB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  <w:b/>
              </w:rPr>
            </w:pPr>
            <w:r w:rsidRPr="00033ABB">
              <w:rPr>
                <w:rFonts w:ascii="Tahoma" w:eastAsia="Times New Roman" w:hAnsi="Tahoma"/>
              </w:rPr>
              <w:t>-</w:t>
            </w:r>
            <w:r w:rsidRPr="00033ABB">
              <w:rPr>
                <w:rFonts w:ascii="Tahoma" w:eastAsia="Times New Roman" w:hAnsi="Tahoma"/>
              </w:rPr>
              <w:t xml:space="preserve"> Многие наши клиенты покупают товары для детей — доля покупок в категории «детство» в структуре их трат весьма значительна. Мы видим в </w:t>
            </w:r>
            <w:r w:rsidRPr="00033ABB">
              <w:rPr>
                <w:rFonts w:ascii="Tahoma" w:eastAsia="Times New Roman" w:hAnsi="Tahoma"/>
              </w:rPr>
              <w:t>этом сегменте большой потенциал, - отметил представитель б</w:t>
            </w:r>
            <w:r w:rsidRPr="00033ABB">
              <w:rPr>
                <w:rFonts w:ascii="Tahoma" w:eastAsia="Times New Roman" w:hAnsi="Tahoma"/>
              </w:rPr>
              <w:t xml:space="preserve">анка </w:t>
            </w:r>
            <w:r w:rsidRPr="00033ABB">
              <w:rPr>
                <w:rFonts w:ascii="Tahoma" w:eastAsia="Times New Roman" w:hAnsi="Tahoma"/>
                <w:b/>
              </w:rPr>
              <w:t xml:space="preserve">Иван </w:t>
            </w:r>
            <w:proofErr w:type="spellStart"/>
            <w:r w:rsidRPr="00033ABB">
              <w:rPr>
                <w:rFonts w:ascii="Tahoma" w:eastAsia="Times New Roman" w:hAnsi="Tahoma"/>
                <w:b/>
              </w:rPr>
              <w:t>Горковенко</w:t>
            </w:r>
            <w:proofErr w:type="spellEnd"/>
            <w:r w:rsidRPr="00033ABB">
              <w:rPr>
                <w:rFonts w:ascii="Tahoma" w:eastAsia="Times New Roman" w:hAnsi="Tahoma"/>
                <w:b/>
              </w:rPr>
              <w:t>.</w:t>
            </w:r>
          </w:p>
          <w:p w:rsidR="00033ABB" w:rsidRDefault="00033ABB" w:rsidP="00033ABB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  <w:b/>
              </w:rPr>
            </w:pPr>
            <w:r w:rsidRPr="00033ABB">
              <w:rPr>
                <w:rFonts w:ascii="Tahoma" w:eastAsia="Times New Roman" w:hAnsi="Tahoma"/>
              </w:rPr>
              <w:t>Впереди два насыщенных дня работы,</w:t>
            </w:r>
            <w:r>
              <w:rPr>
                <w:rFonts w:ascii="Tahoma" w:eastAsia="Times New Roman" w:hAnsi="Tahoma"/>
                <w:b/>
              </w:rPr>
              <w:t xml:space="preserve"> </w:t>
            </w:r>
            <w:r w:rsidR="009C4185">
              <w:rPr>
                <w:rFonts w:ascii="Tahoma" w:eastAsia="Times New Roman" w:hAnsi="Tahoma"/>
                <w:b/>
              </w:rPr>
              <w:t>о главных и самых интересных новостях которого можно узнать на ресурсах информационных партнеров форума.</w:t>
            </w:r>
          </w:p>
          <w:p w:rsidR="009C4185" w:rsidRPr="00033ABB" w:rsidRDefault="009C4185" w:rsidP="00033ABB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</w:p>
          <w:p w:rsidR="00316E65" w:rsidRPr="009C4185" w:rsidRDefault="00033ABB" w:rsidP="009C4185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 w:rsidRPr="009C4185">
              <w:rPr>
                <w:rFonts w:ascii="Tahoma" w:eastAsia="Times New Roman" w:hAnsi="Tahoma"/>
              </w:rPr>
              <w:t xml:space="preserve"> </w:t>
            </w:r>
            <w:r w:rsidR="0014653E" w:rsidRPr="009816D3">
              <w:rPr>
                <w:rFonts w:ascii="Tahoma" w:eastAsia="Times New Roman" w:hAnsi="Tahoma"/>
              </w:rPr>
              <w:t>Ещ</w:t>
            </w:r>
            <w:r w:rsidR="0014653E" w:rsidRPr="009C4185">
              <w:rPr>
                <w:rFonts w:ascii="Tahoma" w:eastAsia="Times New Roman" w:hAnsi="Tahoma"/>
              </w:rPr>
              <w:t xml:space="preserve">е больше информации о спикерах, </w:t>
            </w:r>
            <w:proofErr w:type="gramStart"/>
            <w:r w:rsidR="0014653E" w:rsidRPr="009C4185">
              <w:rPr>
                <w:rFonts w:ascii="Tahoma" w:eastAsia="Times New Roman" w:hAnsi="Tahoma"/>
              </w:rPr>
              <w:t>питч-сессиях</w:t>
            </w:r>
            <w:proofErr w:type="gramEnd"/>
            <w:r w:rsidR="0014653E" w:rsidRPr="009C4185">
              <w:rPr>
                <w:rFonts w:ascii="Tahoma" w:eastAsia="Times New Roman" w:hAnsi="Tahoma"/>
              </w:rPr>
              <w:t xml:space="preserve">, участниках </w:t>
            </w:r>
            <w:proofErr w:type="spellStart"/>
            <w:r w:rsidR="0014653E" w:rsidRPr="009C4185">
              <w:rPr>
                <w:rFonts w:ascii="Tahoma" w:eastAsia="Times New Roman" w:hAnsi="Tahoma"/>
              </w:rPr>
              <w:t>экспозоны</w:t>
            </w:r>
            <w:proofErr w:type="spellEnd"/>
            <w:r w:rsidR="0014653E" w:rsidRPr="009C4185">
              <w:rPr>
                <w:rFonts w:ascii="Tahoma" w:eastAsia="Times New Roman" w:hAnsi="Tahoma"/>
              </w:rPr>
              <w:t xml:space="preserve"> и других активностях, которые ждут участников и гостей форума можно узнать на нашей площадке в FB: </w:t>
            </w:r>
            <w:hyperlink r:id="rId15" w:history="1">
              <w:r w:rsidR="0014653E" w:rsidRPr="009C4185">
                <w:rPr>
                  <w:rFonts w:ascii="Tahoma" w:eastAsia="Times New Roman" w:hAnsi="Tahoma"/>
                </w:rPr>
                <w:t>https://www.facebook.com/groups/kidsmarketing/</w:t>
              </w:r>
            </w:hyperlink>
          </w:p>
          <w:p w:rsidR="0014653E" w:rsidRPr="009816D3" w:rsidRDefault="00347CF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Место проведения мероприятия 5-6 апреля: Москва, ул.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Годовикова</w:t>
            </w:r>
            <w:proofErr w:type="spellEnd"/>
            <w:r w:rsidRPr="009816D3">
              <w:rPr>
                <w:rFonts w:ascii="Tahoma" w:eastAsia="Times New Roman" w:hAnsi="Tahoma" w:cs="Tahoma"/>
              </w:rPr>
              <w:t>, дом 9</w:t>
            </w:r>
            <w:r w:rsidR="00A6781D" w:rsidRPr="009816D3">
              <w:rPr>
                <w:rFonts w:ascii="Tahoma" w:eastAsia="Times New Roman" w:hAnsi="Tahoma" w:cs="Tahoma"/>
              </w:rPr>
              <w:t>,</w:t>
            </w:r>
            <w:r w:rsidRPr="009816D3">
              <w:rPr>
                <w:rFonts w:ascii="Tahoma" w:eastAsia="Times New Roman" w:hAnsi="Tahoma" w:cs="Tahoma"/>
              </w:rPr>
              <w:t xml:space="preserve"> корп</w:t>
            </w:r>
            <w:r w:rsidR="00A6781D" w:rsidRPr="009816D3">
              <w:rPr>
                <w:rFonts w:ascii="Tahoma" w:eastAsia="Times New Roman" w:hAnsi="Tahoma" w:cs="Tahoma"/>
              </w:rPr>
              <w:t>.</w:t>
            </w:r>
            <w:r w:rsidRPr="009816D3">
              <w:rPr>
                <w:rFonts w:ascii="Tahoma" w:eastAsia="Times New Roman" w:hAnsi="Tahoma" w:cs="Tahoma"/>
              </w:rPr>
              <w:t xml:space="preserve"> 4 (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коворкинг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="009C4185">
              <w:rPr>
                <w:rFonts w:ascii="Tahoma" w:eastAsia="Times New Roman" w:hAnsi="Tahoma" w:cs="Tahoma"/>
              </w:rPr>
              <w:t>«</w:t>
            </w:r>
            <w:hyperlink r:id="rId16" w:history="1">
              <w:r w:rsidRPr="008F5A21">
                <w:rPr>
                  <w:rFonts w:ascii="Tahoma" w:eastAsia="Times New Roman" w:hAnsi="Tahoma" w:cs="Tahoma"/>
                </w:rPr>
                <w:t>Калибр</w:t>
              </w:r>
            </w:hyperlink>
            <w:r w:rsidR="009C4185">
              <w:rPr>
                <w:rFonts w:ascii="Tahoma" w:eastAsia="Times New Roman" w:hAnsi="Tahoma" w:cs="Tahoma"/>
              </w:rPr>
              <w:t>»</w:t>
            </w:r>
            <w:r w:rsidRPr="009816D3">
              <w:rPr>
                <w:rFonts w:ascii="Tahoma" w:eastAsia="Times New Roman" w:hAnsi="Tahoma" w:cs="Tahoma"/>
              </w:rPr>
              <w:t>)</w:t>
            </w:r>
          </w:p>
          <w:p w:rsidR="00B87B2D" w:rsidRPr="009816D3" w:rsidRDefault="00B87B2D" w:rsidP="0085141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отраслево</w:t>
            </w:r>
            <w:r w:rsidR="0014653E" w:rsidRPr="009816D3">
              <w:rPr>
                <w:rFonts w:ascii="Tahoma" w:eastAsia="Times New Roman" w:hAnsi="Tahoma" w:cs="Tahoma"/>
              </w:rPr>
              <w:t>й</w:t>
            </w:r>
            <w:r w:rsidRPr="009816D3">
              <w:rPr>
                <w:rFonts w:ascii="Tahoma" w:eastAsia="Times New Roman" w:hAnsi="Tahoma" w:cs="Tahoma"/>
              </w:rPr>
              <w:t xml:space="preserve"> информационн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партнер</w:t>
            </w:r>
            <w:r w:rsidR="0014653E" w:rsidRPr="009816D3">
              <w:rPr>
                <w:rFonts w:ascii="Tahoma" w:eastAsia="Times New Roman" w:hAnsi="Tahoma" w:cs="Tahoma"/>
              </w:rPr>
              <w:t xml:space="preserve"> форума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hyperlink r:id="rId17" w:history="1">
              <w:r w:rsidRPr="009816D3">
                <w:rPr>
                  <w:rFonts w:ascii="Tahoma" w:eastAsia="Times New Roman" w:hAnsi="Tahoma" w:cs="Tahoma"/>
                </w:rPr>
                <w:t>РДТ-Инфо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FF77C6" w:rsidRPr="009816D3" w:rsidRDefault="00B87B2D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Fashion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партнер </w:t>
            </w:r>
            <w:hyperlink r:id="rId18" w:history="1">
              <w:r w:rsidRPr="009816D3">
                <w:rPr>
                  <w:rFonts w:ascii="Tahoma" w:eastAsia="Times New Roman" w:hAnsi="Tahoma" w:cs="Tahoma"/>
                </w:rPr>
                <w:t>PROfashion.ru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EC607B" w:rsidRPr="009816D3" w:rsidRDefault="00EC607B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LIFE-партнёр </w:t>
            </w:r>
            <w:hyperlink r:id="rId19" w:tgtFrame="_blank" w:history="1">
              <w:r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B87B2D" w:rsidRPr="009816D3" w:rsidRDefault="0014653E" w:rsidP="00B87B2D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lastRenderedPageBreak/>
              <w:t>Партнеры</w:t>
            </w:r>
            <w:r w:rsidR="00FF77C6" w:rsidRPr="009816D3">
              <w:rPr>
                <w:rFonts w:ascii="Tahoma" w:eastAsia="Times New Roman" w:hAnsi="Tahoma" w:cs="Tahoma"/>
              </w:rPr>
              <w:t xml:space="preserve">: </w:t>
            </w:r>
          </w:p>
          <w:p w:rsidR="00B87B2D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0" w:history="1">
              <w:r w:rsidR="00B87B2D" w:rsidRPr="009816D3">
                <w:rPr>
                  <w:rFonts w:ascii="Tahoma" w:eastAsia="Times New Roman" w:hAnsi="Tahoma" w:cs="Tahoma"/>
                </w:rPr>
                <w:t>PR News </w:t>
              </w:r>
            </w:hyperlink>
          </w:p>
          <w:p w:rsidR="00FF77C6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1" w:history="1">
              <w:proofErr w:type="spellStart"/>
              <w:r w:rsidR="00FF77C6" w:rsidRPr="009816D3">
                <w:rPr>
                  <w:rFonts w:ascii="Tahoma" w:eastAsia="Times New Roman" w:hAnsi="Tahoma" w:cs="Tahoma"/>
                </w:rPr>
                <w:t>AdIndex</w:t>
              </w:r>
              <w:proofErr w:type="spellEnd"/>
            </w:hyperlink>
            <w:r w:rsidR="00FF77C6"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B87B2D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2" w:history="1">
              <w:proofErr w:type="spellStart"/>
              <w:r w:rsidR="00B87B2D" w:rsidRPr="009816D3">
                <w:rPr>
                  <w:rFonts w:ascii="Tahoma" w:eastAsia="Times New Roman" w:hAnsi="Tahoma" w:cs="Tahoma"/>
                </w:rPr>
                <w:t>MarketingPeople</w:t>
              </w:r>
              <w:proofErr w:type="spellEnd"/>
            </w:hyperlink>
          </w:p>
          <w:p w:rsidR="00B87B2D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3" w:history="1">
              <w:r w:rsidR="00B87B2D" w:rsidRPr="009816D3">
                <w:rPr>
                  <w:rFonts w:ascii="Tahoma" w:eastAsia="Times New Roman" w:hAnsi="Tahoma" w:cs="Tahoma"/>
                </w:rPr>
                <w:t>Журнала «Планета детство»</w:t>
              </w:r>
            </w:hyperlink>
          </w:p>
          <w:p w:rsidR="00B87B2D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4" w:history="1">
              <w:r w:rsidR="00B87B2D" w:rsidRPr="009816D3">
                <w:rPr>
                  <w:rFonts w:ascii="Tahoma" w:eastAsia="Times New Roman" w:hAnsi="Tahoma" w:cs="Tahoma"/>
                </w:rPr>
                <w:t>"Точка Продаж"</w:t>
              </w:r>
            </w:hyperlink>
          </w:p>
          <w:p w:rsidR="00851414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5" w:history="1">
              <w:r w:rsidR="00B87B2D" w:rsidRPr="009816D3">
                <w:rPr>
                  <w:rFonts w:ascii="Tahoma" w:eastAsia="Times New Roman" w:hAnsi="Tahoma" w:cs="Tahoma"/>
                </w:rPr>
                <w:t>РАСО</w:t>
              </w:r>
            </w:hyperlink>
          </w:p>
          <w:p w:rsidR="00D240CD" w:rsidRPr="009816D3" w:rsidRDefault="00A33359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6" w:history="1">
              <w:r w:rsidR="00D240CD"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A524A8" w:rsidRPr="009816D3" w:rsidRDefault="001976CA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drawing>
                <wp:inline distT="0" distB="0" distL="0" distR="0" wp14:anchorId="76A003BC" wp14:editId="73BC4D9D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215601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215601">
              <w:rPr>
                <w:rFonts w:ascii="Tahoma" w:eastAsia="Times New Roman" w:hAnsi="Tahoma" w:cs="Tahoma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4851"/>
            </w:tblGrid>
            <w:tr w:rsidR="00927145" w:rsidRPr="00215601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drawing>
                      <wp:inline distT="0" distB="0" distL="0" distR="0" wp14:anchorId="19FA65DE" wp14:editId="3622A36E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Для участников и партнёров форума: </w:t>
                  </w:r>
                  <w:hyperlink r:id="rId27" w:history="1">
                    <w:r w:rsidR="00347CF0" w:rsidRPr="008F5A21">
                      <w:rPr>
                        <w:rFonts w:ascii="Tahoma" w:eastAsia="Times New Roman" w:hAnsi="Tahoma" w:cs="Tahoma"/>
                      </w:rPr>
                      <w:t>welcom@acgi.ru</w:t>
                    </w:r>
                  </w:hyperlink>
                </w:p>
                <w:p w:rsidR="00A524A8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 xml:space="preserve">Для информационных партнёров форума: </w:t>
                  </w:r>
                </w:p>
                <w:p w:rsidR="00927145" w:rsidRPr="009816D3" w:rsidRDefault="00A33359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hyperlink r:id="rId28" w:history="1">
                    <w:r w:rsidR="00927145" w:rsidRPr="00215601">
                      <w:rPr>
                        <w:rFonts w:ascii="Tahoma" w:eastAsia="Times New Roman" w:hAnsi="Tahoma" w:cs="Tahoma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Адрес для документов и материалов форума:</w:t>
                  </w:r>
                </w:p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121165, Москва, ул. Студенческая, дом 33, стр.14</w:t>
                  </w:r>
                  <w:r w:rsidRPr="009816D3">
                    <w:rPr>
                      <w:rFonts w:ascii="Tahoma" w:eastAsia="Times New Roman" w:hAnsi="Tahoma" w:cs="Tahoma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Pr="009816D3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94"/>
              <w:gridCol w:w="3337"/>
              <w:gridCol w:w="3115"/>
            </w:tblGrid>
            <w:tr w:rsidR="00927145" w:rsidRPr="00215601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drawing>
                      <wp:inline distT="0" distB="0" distL="0" distR="0" wp14:anchorId="7DCB29E3" wp14:editId="7612F1AE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drawing>
                      <wp:inline distT="0" distB="0" distL="0" distR="0" wp14:anchorId="463A4541" wp14:editId="447F9D4A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drawing>
                      <wp:inline distT="0" distB="0" distL="0" distR="0" wp14:anchorId="20FDD23F" wp14:editId="447777A7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 w:rsidRPr="009816D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B3875" w:rsidRPr="009816D3">
                    <w:rPr>
                      <w:rFonts w:ascii="Tahoma" w:eastAsia="Times New Roman" w:hAnsi="Tahoma" w:cs="Tahoma"/>
                    </w:rPr>
                    <w:drawing>
                      <wp:inline distT="0" distB="0" distL="0" distR="0" wp14:anchorId="3636276C" wp14:editId="56932756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9816D3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1976CA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59" w:rsidRDefault="00A33359" w:rsidP="005F34DF">
      <w:pPr>
        <w:spacing w:after="0" w:line="240" w:lineRule="auto"/>
      </w:pPr>
      <w:r>
        <w:separator/>
      </w:r>
    </w:p>
  </w:endnote>
  <w:endnote w:type="continuationSeparator" w:id="0">
    <w:p w:rsidR="00A33359" w:rsidRDefault="00A33359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59" w:rsidRDefault="00A33359" w:rsidP="005F34DF">
      <w:pPr>
        <w:spacing w:after="0" w:line="240" w:lineRule="auto"/>
      </w:pPr>
      <w:r>
        <w:separator/>
      </w:r>
    </w:p>
  </w:footnote>
  <w:footnote w:type="continuationSeparator" w:id="0">
    <w:p w:rsidR="00A33359" w:rsidRDefault="00A33359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92pt;height:243pt" o:bullet="t">
        <v:imagedata r:id="rId1" o:title="mf_znak1_800"/>
      </v:shape>
    </w:pict>
  </w:numPicBullet>
  <w:numPicBullet w:numPicBulletId="1">
    <w:pict>
      <v:shape id="_x0000_i1153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154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6145"/>
    <w:multiLevelType w:val="hybridMultilevel"/>
    <w:tmpl w:val="CBA04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4829"/>
    <w:rsid w:val="00017DEE"/>
    <w:rsid w:val="0003333B"/>
    <w:rsid w:val="00033ABB"/>
    <w:rsid w:val="000358FB"/>
    <w:rsid w:val="000444AE"/>
    <w:rsid w:val="000458C3"/>
    <w:rsid w:val="00062E98"/>
    <w:rsid w:val="00072FA7"/>
    <w:rsid w:val="00096A83"/>
    <w:rsid w:val="000C0E95"/>
    <w:rsid w:val="000D400B"/>
    <w:rsid w:val="000F5067"/>
    <w:rsid w:val="001032C3"/>
    <w:rsid w:val="001106B6"/>
    <w:rsid w:val="001258F4"/>
    <w:rsid w:val="0014653E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215601"/>
    <w:rsid w:val="00222767"/>
    <w:rsid w:val="00236B29"/>
    <w:rsid w:val="0023729F"/>
    <w:rsid w:val="00260E1F"/>
    <w:rsid w:val="00261510"/>
    <w:rsid w:val="002867C2"/>
    <w:rsid w:val="00286A39"/>
    <w:rsid w:val="00296143"/>
    <w:rsid w:val="002A1E34"/>
    <w:rsid w:val="002A40CC"/>
    <w:rsid w:val="002A52BF"/>
    <w:rsid w:val="002C1BCB"/>
    <w:rsid w:val="002C39B5"/>
    <w:rsid w:val="002C7A08"/>
    <w:rsid w:val="002E2910"/>
    <w:rsid w:val="002F0370"/>
    <w:rsid w:val="002F7D44"/>
    <w:rsid w:val="0031456A"/>
    <w:rsid w:val="00316E65"/>
    <w:rsid w:val="00327BB8"/>
    <w:rsid w:val="00331E8C"/>
    <w:rsid w:val="00347CF0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0E11"/>
    <w:rsid w:val="003A23F0"/>
    <w:rsid w:val="003A48FD"/>
    <w:rsid w:val="003A5CC5"/>
    <w:rsid w:val="003A7810"/>
    <w:rsid w:val="003C5DC1"/>
    <w:rsid w:val="003E5F8B"/>
    <w:rsid w:val="00406612"/>
    <w:rsid w:val="004167B4"/>
    <w:rsid w:val="004205AB"/>
    <w:rsid w:val="0045129F"/>
    <w:rsid w:val="004534BA"/>
    <w:rsid w:val="00461C63"/>
    <w:rsid w:val="004703A3"/>
    <w:rsid w:val="00476142"/>
    <w:rsid w:val="004B5C8B"/>
    <w:rsid w:val="004D13C4"/>
    <w:rsid w:val="004D257E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25E34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D5CFC"/>
    <w:rsid w:val="005F2337"/>
    <w:rsid w:val="005F34DF"/>
    <w:rsid w:val="006028EE"/>
    <w:rsid w:val="00613D80"/>
    <w:rsid w:val="006208D3"/>
    <w:rsid w:val="00620E4E"/>
    <w:rsid w:val="00634774"/>
    <w:rsid w:val="00637AA3"/>
    <w:rsid w:val="00657958"/>
    <w:rsid w:val="006A31EE"/>
    <w:rsid w:val="006A3FFD"/>
    <w:rsid w:val="006B1526"/>
    <w:rsid w:val="006B249F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1239"/>
    <w:rsid w:val="007240CE"/>
    <w:rsid w:val="007251F6"/>
    <w:rsid w:val="00727565"/>
    <w:rsid w:val="0074239B"/>
    <w:rsid w:val="0074656A"/>
    <w:rsid w:val="00770825"/>
    <w:rsid w:val="00780AE3"/>
    <w:rsid w:val="00783766"/>
    <w:rsid w:val="00783894"/>
    <w:rsid w:val="00786673"/>
    <w:rsid w:val="007A24F0"/>
    <w:rsid w:val="007B0476"/>
    <w:rsid w:val="007B56A4"/>
    <w:rsid w:val="007F7B34"/>
    <w:rsid w:val="008012FA"/>
    <w:rsid w:val="00822646"/>
    <w:rsid w:val="00827610"/>
    <w:rsid w:val="00834094"/>
    <w:rsid w:val="00851414"/>
    <w:rsid w:val="00862ECF"/>
    <w:rsid w:val="00873551"/>
    <w:rsid w:val="00886F12"/>
    <w:rsid w:val="008A5E70"/>
    <w:rsid w:val="008A6748"/>
    <w:rsid w:val="008B4E2D"/>
    <w:rsid w:val="008B598C"/>
    <w:rsid w:val="008C1383"/>
    <w:rsid w:val="008C19D9"/>
    <w:rsid w:val="008D781B"/>
    <w:rsid w:val="008E04BA"/>
    <w:rsid w:val="008E1CF6"/>
    <w:rsid w:val="008E3266"/>
    <w:rsid w:val="008F4ADF"/>
    <w:rsid w:val="008F5A21"/>
    <w:rsid w:val="009001DF"/>
    <w:rsid w:val="009145CE"/>
    <w:rsid w:val="009149B4"/>
    <w:rsid w:val="009157A5"/>
    <w:rsid w:val="00927145"/>
    <w:rsid w:val="009322B0"/>
    <w:rsid w:val="00934829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816D3"/>
    <w:rsid w:val="00983A5C"/>
    <w:rsid w:val="00995104"/>
    <w:rsid w:val="009A07F3"/>
    <w:rsid w:val="009B486D"/>
    <w:rsid w:val="009B7169"/>
    <w:rsid w:val="009C4185"/>
    <w:rsid w:val="009D0F3E"/>
    <w:rsid w:val="009D2EDA"/>
    <w:rsid w:val="009F0C78"/>
    <w:rsid w:val="009F1C52"/>
    <w:rsid w:val="009F4CE4"/>
    <w:rsid w:val="00A1183C"/>
    <w:rsid w:val="00A21A83"/>
    <w:rsid w:val="00A264A1"/>
    <w:rsid w:val="00A33359"/>
    <w:rsid w:val="00A342ED"/>
    <w:rsid w:val="00A35929"/>
    <w:rsid w:val="00A41B25"/>
    <w:rsid w:val="00A41CCE"/>
    <w:rsid w:val="00A429B7"/>
    <w:rsid w:val="00A524A8"/>
    <w:rsid w:val="00A60945"/>
    <w:rsid w:val="00A61A46"/>
    <w:rsid w:val="00A6781D"/>
    <w:rsid w:val="00A71123"/>
    <w:rsid w:val="00A75E2A"/>
    <w:rsid w:val="00A904FD"/>
    <w:rsid w:val="00A92CAE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306C"/>
    <w:rsid w:val="00B55904"/>
    <w:rsid w:val="00B56A11"/>
    <w:rsid w:val="00B6030B"/>
    <w:rsid w:val="00B6531D"/>
    <w:rsid w:val="00B701A1"/>
    <w:rsid w:val="00B851C2"/>
    <w:rsid w:val="00B8584A"/>
    <w:rsid w:val="00B87B2D"/>
    <w:rsid w:val="00BB786C"/>
    <w:rsid w:val="00BC5C0B"/>
    <w:rsid w:val="00BD3F09"/>
    <w:rsid w:val="00BD4B56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70C20"/>
    <w:rsid w:val="00C743CB"/>
    <w:rsid w:val="00CA3AE0"/>
    <w:rsid w:val="00CC481F"/>
    <w:rsid w:val="00CD12F8"/>
    <w:rsid w:val="00CD4EF4"/>
    <w:rsid w:val="00CE16DD"/>
    <w:rsid w:val="00CF0106"/>
    <w:rsid w:val="00CF4E82"/>
    <w:rsid w:val="00D240CD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07B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570"/>
    <w:rsid w:val="00F65D92"/>
    <w:rsid w:val="00F7203D"/>
    <w:rsid w:val="00F86150"/>
    <w:rsid w:val="00F91332"/>
    <w:rsid w:val="00F93DEA"/>
    <w:rsid w:val="00F958B6"/>
    <w:rsid w:val="00F961AA"/>
    <w:rsid w:val="00FA1C3F"/>
    <w:rsid w:val="00FB3875"/>
    <w:rsid w:val="00FB451C"/>
    <w:rsid w:val="00FB4688"/>
    <w:rsid w:val="00FB491C"/>
    <w:rsid w:val="00FC189C"/>
    <w:rsid w:val="00FC264C"/>
    <w:rsid w:val="00FC5D25"/>
    <w:rsid w:val="00FD30E6"/>
    <w:rsid w:val="00FD50DC"/>
    <w:rsid w:val="00FE22B8"/>
    <w:rsid w:val="00FE25C8"/>
    <w:rsid w:val="00FF3ECA"/>
    <w:rsid w:val="00FF6F9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560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3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560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3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36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90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profashion.ru/news/171643/" TargetMode="External"/><Relationship Id="rId26" Type="http://schemas.openxmlformats.org/officeDocument/2006/relationships/hyperlink" Target="http://kidsoboz.ru/news/sryivaem_pokrov_sekretnosti_s_programmyi_VIII_foruma_sekretyi_detskogo_marketing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ndex.ru/news/releases/2018/03/13/169740.p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http://rdt-info.ru/2018032013718/vasiliy-fofanov-nordteks-klyuchevoy-parametr-uspeshnoy-realizatsii-izuchenie-svoih-pokupateley.html" TargetMode="External"/><Relationship Id="rId25" Type="http://schemas.openxmlformats.org/officeDocument/2006/relationships/hyperlink" Target="https://www.raso.ru/news/2419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libr.co/kontakti.html" TargetMode="External"/><Relationship Id="rId20" Type="http://schemas.openxmlformats.org/officeDocument/2006/relationships/hyperlink" Target="http://prnews.ru/topic/obrazovatelnaa-programma-dla-pr-specialistov-industrii-detskih-tovarov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hyperlink" Target="http://b2bcontact.ru/tp-events/item/1372-forum-secret-kids-marketing-201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kidsmarketing/" TargetMode="External"/><Relationship Id="rId23" Type="http://schemas.openxmlformats.org/officeDocument/2006/relationships/hyperlink" Target="http://www.planetadetstvo.ru/News.aspx" TargetMode="External"/><Relationship Id="rId28" Type="http://schemas.openxmlformats.org/officeDocument/2006/relationships/hyperlink" Target="mailto:pr-event@acgi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kidsoboz.ru/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://www.kids-marketing.ru/" TargetMode="External"/><Relationship Id="rId22" Type="http://schemas.openxmlformats.org/officeDocument/2006/relationships/hyperlink" Target="http://marpeople.com/news/115998/sekretnye-programmy-foruma-detskih-marketologov" TargetMode="External"/><Relationship Id="rId27" Type="http://schemas.openxmlformats.org/officeDocument/2006/relationships/hyperlink" Target="mailto:welcom@acgi.ru" TargetMode="External"/><Relationship Id="rId30" Type="http://schemas.openxmlformats.org/officeDocument/2006/relationships/image" Target="media/image7.pn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06FF-C68E-47AB-9D99-C3906CBC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2018-04-04T13:13:00Z</dcterms:created>
  <dcterms:modified xsi:type="dcterms:W3CDTF">2018-04-04T13:13:00Z</dcterms:modified>
</cp:coreProperties>
</file>