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6A" w:rsidRPr="00E2516A" w:rsidRDefault="008302EA">
      <w:pPr>
        <w:rPr>
          <w:rFonts w:ascii="Verdana" w:hAnsi="Verdana"/>
          <w:color w:val="7F7F7F" w:themeColor="text1" w:themeTint="80"/>
          <w:sz w:val="20"/>
          <w:szCs w:val="20"/>
        </w:rPr>
      </w:pPr>
      <w:r>
        <w:rPr>
          <w:rFonts w:ascii="Verdana" w:hAnsi="Verdana"/>
          <w:color w:val="7F7F7F" w:themeColor="text1" w:themeTint="80"/>
          <w:sz w:val="20"/>
          <w:szCs w:val="20"/>
        </w:rPr>
        <w:t>01</w:t>
      </w:r>
      <w:r w:rsidR="00E2516A" w:rsidRPr="00E2516A">
        <w:rPr>
          <w:rFonts w:ascii="Verdana" w:hAnsi="Verdana"/>
          <w:color w:val="7F7F7F" w:themeColor="text1" w:themeTint="80"/>
          <w:sz w:val="20"/>
          <w:szCs w:val="20"/>
        </w:rPr>
        <w:t>.0</w:t>
      </w:r>
      <w:r>
        <w:rPr>
          <w:rFonts w:ascii="Verdana" w:hAnsi="Verdana"/>
          <w:color w:val="7F7F7F" w:themeColor="text1" w:themeTint="80"/>
          <w:sz w:val="20"/>
          <w:szCs w:val="20"/>
        </w:rPr>
        <w:t>8</w:t>
      </w:r>
      <w:r w:rsidR="00E2516A" w:rsidRPr="00E2516A">
        <w:rPr>
          <w:rFonts w:ascii="Verdana" w:hAnsi="Verdana"/>
          <w:color w:val="7F7F7F" w:themeColor="text1" w:themeTint="80"/>
          <w:sz w:val="20"/>
          <w:szCs w:val="20"/>
        </w:rPr>
        <w:t>.2017</w:t>
      </w:r>
    </w:p>
    <w:p w:rsidR="008302EA" w:rsidRPr="008302EA" w:rsidRDefault="008302EA" w:rsidP="0074380A">
      <w:pPr>
        <w:rPr>
          <w:rFonts w:ascii="Verdana" w:hAnsi="Verdana"/>
          <w:b/>
          <w:color w:val="E11973"/>
        </w:rPr>
      </w:pPr>
      <w:r w:rsidRPr="008302EA">
        <w:rPr>
          <w:rFonts w:ascii="Verdana" w:hAnsi="Verdana"/>
          <w:b/>
          <w:color w:val="E11973"/>
        </w:rPr>
        <w:t>ОТКРЫТА РЕГИСТРАЦИЯ НА MOSCOW LICENSING SUMMIT 2017</w:t>
      </w:r>
    </w:p>
    <w:p w:rsidR="008302EA" w:rsidRPr="008302EA" w:rsidRDefault="008302EA" w:rsidP="008302EA">
      <w:pPr>
        <w:pBdr>
          <w:bottom w:val="single" w:sz="6" w:space="1" w:color="auto"/>
        </w:pBdr>
        <w:rPr>
          <w:rFonts w:ascii="Verdana" w:hAnsi="Verdana"/>
          <w:b/>
          <w:sz w:val="20"/>
          <w:szCs w:val="20"/>
        </w:rPr>
      </w:pPr>
      <w:r w:rsidRPr="008302EA">
        <w:rPr>
          <w:rFonts w:ascii="Verdana" w:hAnsi="Verdana"/>
          <w:b/>
          <w:sz w:val="20"/>
          <w:szCs w:val="20"/>
        </w:rPr>
        <w:t xml:space="preserve">1 августа открылась онлайн регистрация на главное событие российского лицензионного рынка – </w:t>
      </w:r>
      <w:proofErr w:type="spellStart"/>
      <w:r w:rsidRPr="008302EA">
        <w:rPr>
          <w:rFonts w:ascii="Verdana" w:hAnsi="Verdana"/>
          <w:b/>
          <w:sz w:val="20"/>
          <w:szCs w:val="20"/>
        </w:rPr>
        <w:t>Moscow</w:t>
      </w:r>
      <w:proofErr w:type="spellEnd"/>
      <w:r w:rsidRPr="008302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b/>
          <w:sz w:val="20"/>
          <w:szCs w:val="20"/>
        </w:rPr>
        <w:t>Licensing</w:t>
      </w:r>
      <w:proofErr w:type="spellEnd"/>
      <w:r w:rsidRPr="008302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b/>
          <w:sz w:val="20"/>
          <w:szCs w:val="20"/>
        </w:rPr>
        <w:t>Summit</w:t>
      </w:r>
      <w:proofErr w:type="spellEnd"/>
      <w:r w:rsidRPr="008302EA">
        <w:rPr>
          <w:rFonts w:ascii="Verdana" w:hAnsi="Verdana"/>
          <w:b/>
          <w:sz w:val="20"/>
          <w:szCs w:val="20"/>
        </w:rPr>
        <w:t xml:space="preserve"> 2017, который состоится 19 сентября в Центре международной торговли Москвы. Зарегистрироваться вы сможете на официальном сайте </w:t>
      </w:r>
      <w:hyperlink r:id="rId8" w:history="1">
        <w:r w:rsidRPr="008302EA">
          <w:rPr>
            <w:rStyle w:val="a9"/>
            <w:rFonts w:ascii="Verdana" w:hAnsi="Verdana"/>
            <w:b/>
            <w:color w:val="E10F73"/>
            <w:sz w:val="20"/>
            <w:szCs w:val="20"/>
          </w:rPr>
          <w:t>http://licensingsummit.ru/</w:t>
        </w:r>
      </w:hyperlink>
      <w:r w:rsidRPr="008302EA">
        <w:rPr>
          <w:rFonts w:ascii="Verdana" w:hAnsi="Verdana"/>
          <w:b/>
          <w:sz w:val="20"/>
          <w:szCs w:val="20"/>
        </w:rPr>
        <w:t>.</w:t>
      </w:r>
    </w:p>
    <w:p w:rsidR="008302EA" w:rsidRPr="008302EA" w:rsidRDefault="008302EA" w:rsidP="008302E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proofErr w:type="spellStart"/>
      <w:r w:rsidRPr="008302EA">
        <w:rPr>
          <w:rFonts w:ascii="Verdana" w:hAnsi="Verdana"/>
          <w:sz w:val="20"/>
          <w:szCs w:val="20"/>
        </w:rPr>
        <w:t>Moscow</w:t>
      </w:r>
      <w:proofErr w:type="spellEnd"/>
      <w:r w:rsidRPr="008302EA">
        <w:rPr>
          <w:rFonts w:ascii="Verdana" w:hAnsi="Verdana"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sz w:val="20"/>
          <w:szCs w:val="20"/>
        </w:rPr>
        <w:t>Licensing</w:t>
      </w:r>
      <w:proofErr w:type="spellEnd"/>
      <w:r w:rsidRPr="008302EA">
        <w:rPr>
          <w:rFonts w:ascii="Verdana" w:hAnsi="Verdana"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sz w:val="20"/>
          <w:szCs w:val="20"/>
        </w:rPr>
        <w:t>Summit</w:t>
      </w:r>
      <w:proofErr w:type="spellEnd"/>
      <w:r w:rsidRPr="008302EA">
        <w:rPr>
          <w:rFonts w:ascii="Verdana" w:hAnsi="Verdana"/>
          <w:sz w:val="20"/>
          <w:szCs w:val="20"/>
        </w:rPr>
        <w:t xml:space="preserve"> - это отличная возможность для новых компаний заявить о себе и представить всему рынку свои новые бренды и продукты. Саммит соберет на одной площадке представителей компаний-лицензиаров, производителей и дистрибуторов лицензионных товаров. В разгар выставочного сезона деловое мероприятие в формате одного дня позволит участникам провести встречи с потенциальными клиентами и погрузиться в мир лицензирования, посетив деловую программу Саммита.</w:t>
      </w:r>
    </w:p>
    <w:p w:rsidR="008302EA" w:rsidRDefault="008302EA" w:rsidP="008302EA">
      <w:pPr>
        <w:pBdr>
          <w:bottom w:val="single" w:sz="6" w:space="1" w:color="auto"/>
        </w:pBdr>
        <w:rPr>
          <w:rFonts w:ascii="Verdana" w:hAnsi="Verdana"/>
          <w:bCs/>
          <w:sz w:val="20"/>
          <w:szCs w:val="20"/>
        </w:rPr>
      </w:pPr>
      <w:r w:rsidRPr="008302EA">
        <w:rPr>
          <w:rFonts w:ascii="Verdana" w:hAnsi="Verdana"/>
          <w:sz w:val="20"/>
          <w:szCs w:val="20"/>
        </w:rPr>
        <w:t>Бизнес-программа мероприятия будет полезна не только специалистам лицензионного рынка, но и новичкам, которые только планируют начинать работу с лицензией. Специально для начинающих лицензиатов пройдет бизнес-сессия Лицензионные университеты. </w:t>
      </w:r>
      <w:r w:rsidRPr="008302EA">
        <w:rPr>
          <w:rFonts w:ascii="Verdana" w:hAnsi="Verdana"/>
          <w:bCs/>
          <w:sz w:val="20"/>
          <w:szCs w:val="20"/>
        </w:rPr>
        <w:t>О том, как рассчитать роялти, начиная работу с брендом, какие затраты стоит предусмотреть и как избежать самых распространенных ошибок при покупке лицензии, вы сможете узнать в ходе выступления ведущих специалистов лицензионного рынка.</w:t>
      </w:r>
    </w:p>
    <w:p w:rsidR="008302EA" w:rsidRPr="008302EA" w:rsidRDefault="008302EA" w:rsidP="008302E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bookmarkStart w:id="0" w:name="_GoBack"/>
      <w:bookmarkEnd w:id="0"/>
      <w:r w:rsidRPr="008302EA">
        <w:rPr>
          <w:rFonts w:ascii="Verdana" w:hAnsi="Verdana"/>
          <w:sz w:val="20"/>
          <w:szCs w:val="20"/>
        </w:rPr>
        <w:t>В этом году на Саммите особое внимание будет уделено взаимодействию лицензионной индустрии и ритейл-сектора. В рамках мероприятия запланирован первый </w:t>
      </w:r>
      <w:proofErr w:type="spellStart"/>
      <w:r w:rsidRPr="008302EA">
        <w:rPr>
          <w:rFonts w:ascii="Verdana" w:hAnsi="Verdana"/>
          <w:bCs/>
          <w:sz w:val="20"/>
          <w:szCs w:val="20"/>
        </w:rPr>
        <w:t>Licensing</w:t>
      </w:r>
      <w:proofErr w:type="spellEnd"/>
      <w:r w:rsidRPr="008302EA">
        <w:rPr>
          <w:rFonts w:ascii="Verdana" w:hAnsi="Verdana"/>
          <w:bCs/>
          <w:sz w:val="20"/>
          <w:szCs w:val="20"/>
        </w:rPr>
        <w:t xml:space="preserve"> &amp; </w:t>
      </w:r>
      <w:proofErr w:type="spellStart"/>
      <w:r w:rsidRPr="008302EA">
        <w:rPr>
          <w:rFonts w:ascii="Verdana" w:hAnsi="Verdana"/>
          <w:bCs/>
          <w:sz w:val="20"/>
          <w:szCs w:val="20"/>
        </w:rPr>
        <w:t>Retail</w:t>
      </w:r>
      <w:proofErr w:type="spellEnd"/>
      <w:r w:rsidRPr="008302E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bCs/>
          <w:sz w:val="20"/>
          <w:szCs w:val="20"/>
        </w:rPr>
        <w:t>Speech</w:t>
      </w:r>
      <w:proofErr w:type="spellEnd"/>
      <w:r w:rsidRPr="008302E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bCs/>
          <w:sz w:val="20"/>
          <w:szCs w:val="20"/>
        </w:rPr>
        <w:t>Forum</w:t>
      </w:r>
      <w:proofErr w:type="spellEnd"/>
      <w:r w:rsidRPr="008302EA">
        <w:rPr>
          <w:rFonts w:ascii="Verdana" w:hAnsi="Verdana"/>
          <w:sz w:val="20"/>
          <w:szCs w:val="20"/>
        </w:rPr>
        <w:t xml:space="preserve">, который будет проведен в партнерстве с компанией QUORUM </w:t>
      </w:r>
      <w:proofErr w:type="spellStart"/>
      <w:r w:rsidRPr="008302EA">
        <w:rPr>
          <w:rFonts w:ascii="Verdana" w:hAnsi="Verdana"/>
          <w:sz w:val="20"/>
          <w:szCs w:val="20"/>
        </w:rPr>
        <w:t>Conferences</w:t>
      </w:r>
      <w:proofErr w:type="spellEnd"/>
      <w:r w:rsidRPr="008302EA">
        <w:rPr>
          <w:rFonts w:ascii="Verdana" w:hAnsi="Verdana"/>
          <w:sz w:val="20"/>
          <w:szCs w:val="20"/>
        </w:rPr>
        <w:t xml:space="preserve"> LLC. В ходе встречи специалисты лицензионного рынка и розничной торговли смогут обсудить сложности продвижения лицензионных товаров в рознице и реальные потребности покупателей, а также наметить пути взаимодействия.</w:t>
      </w:r>
    </w:p>
    <w:p w:rsidR="008302EA" w:rsidRPr="008302EA" w:rsidRDefault="008302EA" w:rsidP="008302E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8302EA">
        <w:rPr>
          <w:rFonts w:ascii="Verdana" w:hAnsi="Verdana"/>
          <w:sz w:val="20"/>
          <w:szCs w:val="20"/>
        </w:rPr>
        <w:t xml:space="preserve">Традиционно первая половина Саммита будет посвящена деловой программе, а вторая – индивидуальным презентациям компаний-правообладателей и </w:t>
      </w:r>
      <w:proofErr w:type="spellStart"/>
      <w:r w:rsidRPr="008302EA">
        <w:rPr>
          <w:rFonts w:ascii="Verdana" w:hAnsi="Verdana"/>
          <w:sz w:val="20"/>
          <w:szCs w:val="20"/>
        </w:rPr>
        <w:t>нетворкинг</w:t>
      </w:r>
      <w:proofErr w:type="spellEnd"/>
      <w:r w:rsidRPr="008302EA">
        <w:rPr>
          <w:rFonts w:ascii="Verdana" w:hAnsi="Verdana"/>
          <w:sz w:val="20"/>
          <w:szCs w:val="20"/>
        </w:rPr>
        <w:t xml:space="preserve">-сессиям – переговорным сессиям с лицензиатами и представителями розницы в режиме </w:t>
      </w:r>
      <w:proofErr w:type="spellStart"/>
      <w:r w:rsidRPr="008302EA">
        <w:rPr>
          <w:rFonts w:ascii="Verdana" w:hAnsi="Verdana"/>
          <w:sz w:val="20"/>
          <w:szCs w:val="20"/>
        </w:rPr>
        <w:t>non</w:t>
      </w:r>
      <w:proofErr w:type="spellEnd"/>
      <w:r w:rsidRPr="008302EA">
        <w:rPr>
          <w:rFonts w:ascii="Verdana" w:hAnsi="Verdana"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sz w:val="20"/>
          <w:szCs w:val="20"/>
        </w:rPr>
        <w:t>stop</w:t>
      </w:r>
      <w:proofErr w:type="spellEnd"/>
      <w:r w:rsidRPr="008302EA">
        <w:rPr>
          <w:rFonts w:ascii="Verdana" w:hAnsi="Verdana"/>
          <w:sz w:val="20"/>
          <w:szCs w:val="20"/>
        </w:rPr>
        <w:t>. Это позволит лицензиатам получить эксклюзивные предложения от правообладателей и подобрать подходящую лицензию, не покидая площадку Саммита.</w:t>
      </w:r>
    </w:p>
    <w:p w:rsidR="008302EA" w:rsidRDefault="008302EA" w:rsidP="008302E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8302EA">
        <w:rPr>
          <w:rFonts w:ascii="Verdana" w:hAnsi="Verdana"/>
          <w:sz w:val="20"/>
          <w:szCs w:val="20"/>
        </w:rPr>
        <w:t>Специально для Саммита представители бренда FIFA расскажут о своей лицензионной программе. Отдельная сессия будет посвящена выступлению экспертов Международной Ассоциации Участников Лицензионной Индустрии </w:t>
      </w:r>
      <w:r w:rsidRPr="008302EA">
        <w:rPr>
          <w:rFonts w:ascii="Verdana" w:hAnsi="Verdana"/>
          <w:bCs/>
          <w:sz w:val="20"/>
          <w:szCs w:val="20"/>
        </w:rPr>
        <w:t>LIMA</w:t>
      </w:r>
      <w:r w:rsidRPr="008302EA">
        <w:rPr>
          <w:rFonts w:ascii="Verdana" w:hAnsi="Verdana"/>
          <w:sz w:val="20"/>
          <w:szCs w:val="20"/>
        </w:rPr>
        <w:t>.</w:t>
      </w:r>
    </w:p>
    <w:p w:rsidR="008302EA" w:rsidRPr="008302EA" w:rsidRDefault="008302EA" w:rsidP="008302E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8302EA">
        <w:rPr>
          <w:rFonts w:ascii="Verdana" w:hAnsi="Verdana"/>
          <w:sz w:val="20"/>
          <w:szCs w:val="20"/>
        </w:rPr>
        <w:t xml:space="preserve">Подробнее об условиях участия в </w:t>
      </w:r>
      <w:proofErr w:type="spellStart"/>
      <w:r w:rsidRPr="008302EA">
        <w:rPr>
          <w:rFonts w:ascii="Verdana" w:hAnsi="Verdana"/>
          <w:sz w:val="20"/>
          <w:szCs w:val="20"/>
        </w:rPr>
        <w:t>Moscow</w:t>
      </w:r>
      <w:proofErr w:type="spellEnd"/>
      <w:r w:rsidRPr="008302EA">
        <w:rPr>
          <w:rFonts w:ascii="Verdana" w:hAnsi="Verdana"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sz w:val="20"/>
          <w:szCs w:val="20"/>
        </w:rPr>
        <w:t>Licensing</w:t>
      </w:r>
      <w:proofErr w:type="spellEnd"/>
      <w:r w:rsidRPr="008302EA">
        <w:rPr>
          <w:rFonts w:ascii="Verdana" w:hAnsi="Verdana"/>
          <w:sz w:val="20"/>
          <w:szCs w:val="20"/>
        </w:rPr>
        <w:t xml:space="preserve"> </w:t>
      </w:r>
      <w:proofErr w:type="spellStart"/>
      <w:r w:rsidRPr="008302EA">
        <w:rPr>
          <w:rFonts w:ascii="Verdana" w:hAnsi="Verdana"/>
          <w:sz w:val="20"/>
          <w:szCs w:val="20"/>
        </w:rPr>
        <w:t>Summit</w:t>
      </w:r>
      <w:proofErr w:type="spellEnd"/>
      <w:r w:rsidRPr="008302EA">
        <w:rPr>
          <w:rFonts w:ascii="Verdana" w:hAnsi="Verdana"/>
          <w:sz w:val="20"/>
          <w:szCs w:val="20"/>
        </w:rPr>
        <w:t xml:space="preserve"> вы можете узнать у менеджеров проекта по телефону 8(495) 258 80 32 и по адресу </w:t>
      </w:r>
      <w:hyperlink r:id="rId9" w:history="1">
        <w:r w:rsidRPr="008302EA">
          <w:rPr>
            <w:rStyle w:val="a9"/>
            <w:rFonts w:ascii="Verdana" w:hAnsi="Verdana"/>
            <w:color w:val="E10F73"/>
            <w:sz w:val="20"/>
            <w:szCs w:val="20"/>
          </w:rPr>
          <w:t>info@licensingworld.ru</w:t>
        </w:r>
      </w:hyperlink>
      <w:r w:rsidRPr="008302EA">
        <w:rPr>
          <w:rFonts w:ascii="Verdana" w:hAnsi="Verdana"/>
          <w:sz w:val="20"/>
          <w:szCs w:val="20"/>
        </w:rPr>
        <w:t>.</w:t>
      </w:r>
    </w:p>
    <w:p w:rsidR="008302EA" w:rsidRPr="008302EA" w:rsidRDefault="008302EA" w:rsidP="008302EA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8302EA">
        <w:rPr>
          <w:rFonts w:ascii="Verdana" w:hAnsi="Verdana"/>
          <w:b/>
          <w:color w:val="E10F73"/>
          <w:sz w:val="20"/>
          <w:szCs w:val="20"/>
        </w:rPr>
        <w:t>УЧАСТИЕ ДЛЯ ГОСТЕЙ MOSCOW LICENSING SUMMIT – БЕСПЛАТНО</w:t>
      </w:r>
      <w:r w:rsidRPr="008302EA">
        <w:rPr>
          <w:rFonts w:ascii="Verdana" w:hAnsi="Verdana"/>
          <w:sz w:val="20"/>
          <w:szCs w:val="20"/>
        </w:rPr>
        <w:br/>
      </w:r>
      <w:r w:rsidRPr="008302EA">
        <w:rPr>
          <w:rFonts w:ascii="Verdana" w:hAnsi="Verdana"/>
          <w:bCs/>
          <w:sz w:val="20"/>
          <w:szCs w:val="20"/>
        </w:rPr>
        <w:t xml:space="preserve">Онлайн-регистрация на Саммит </w:t>
      </w:r>
      <w:proofErr w:type="gramStart"/>
      <w:r w:rsidRPr="008302EA">
        <w:rPr>
          <w:rFonts w:ascii="Verdana" w:hAnsi="Verdana"/>
          <w:bCs/>
          <w:sz w:val="20"/>
          <w:szCs w:val="20"/>
        </w:rPr>
        <w:t>открыта</w:t>
      </w:r>
      <w:proofErr w:type="gramEnd"/>
      <w:r w:rsidRPr="008302EA">
        <w:rPr>
          <w:rFonts w:ascii="Verdana" w:hAnsi="Verdana"/>
          <w:bCs/>
          <w:sz w:val="20"/>
          <w:szCs w:val="20"/>
        </w:rPr>
        <w:t xml:space="preserve"> с 1 августа 2017 года на официальном сайте </w:t>
      </w:r>
      <w:hyperlink r:id="rId10" w:tgtFrame="_blank" w:history="1">
        <w:r w:rsidRPr="008302EA">
          <w:rPr>
            <w:rStyle w:val="a9"/>
            <w:rFonts w:ascii="Verdana" w:hAnsi="Verdana"/>
            <w:bCs/>
            <w:color w:val="E10F73"/>
            <w:sz w:val="20"/>
            <w:szCs w:val="20"/>
          </w:rPr>
          <w:t>licensingsummit.ru</w:t>
        </w:r>
      </w:hyperlink>
      <w:r w:rsidRPr="008302EA">
        <w:rPr>
          <w:rFonts w:ascii="Verdana" w:hAnsi="Verdana"/>
          <w:bCs/>
          <w:sz w:val="20"/>
          <w:szCs w:val="20"/>
        </w:rPr>
        <w:t>. Обратите, пожалуйста, Ваше внимание, что количество пригласительных билетов ограничено. Вход на мероприятие будет осуществляться строго по спискам.</w:t>
      </w:r>
    </w:p>
    <w:p w:rsidR="00415FB6" w:rsidRDefault="00E2516A" w:rsidP="00CF4580">
      <w:pPr>
        <w:pBdr>
          <w:bottom w:val="single" w:sz="6" w:space="1" w:color="auto"/>
        </w:pBd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br/>
      </w:r>
    </w:p>
    <w:p w:rsidR="00E2516A" w:rsidRPr="00E2516A" w:rsidRDefault="00E2516A" w:rsidP="00CF4580">
      <w:pPr>
        <w:rPr>
          <w:rFonts w:ascii="Verdana" w:hAnsi="Verdana"/>
          <w:b/>
          <w:bCs/>
          <w:sz w:val="20"/>
          <w:szCs w:val="20"/>
        </w:rPr>
      </w:pPr>
      <w:r w:rsidRPr="00E2516A">
        <w:rPr>
          <w:rFonts w:ascii="Verdana" w:hAnsi="Verdana"/>
          <w:b/>
          <w:bCs/>
          <w:sz w:val="20"/>
          <w:szCs w:val="20"/>
        </w:rPr>
        <w:t xml:space="preserve">О </w:t>
      </w:r>
      <w:r>
        <w:rPr>
          <w:rFonts w:ascii="Verdana" w:hAnsi="Verdana"/>
          <w:b/>
          <w:bCs/>
          <w:sz w:val="20"/>
          <w:szCs w:val="20"/>
          <w:lang w:val="en-US"/>
        </w:rPr>
        <w:t>Moscow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Licensing</w:t>
      </w:r>
      <w:r w:rsidRPr="00E251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Summit</w:t>
      </w:r>
    </w:p>
    <w:p w:rsidR="00E2516A" w:rsidRPr="00E2516A" w:rsidRDefault="00E2516A" w:rsidP="00E2516A">
      <w:pPr>
        <w:rPr>
          <w:rFonts w:ascii="Verdana" w:hAnsi="Verdana"/>
          <w:bCs/>
          <w:sz w:val="20"/>
          <w:szCs w:val="20"/>
        </w:rPr>
      </w:pPr>
      <w:proofErr w:type="spellStart"/>
      <w:r w:rsidRPr="00E2516A">
        <w:rPr>
          <w:rFonts w:ascii="Verdana" w:hAnsi="Verdana"/>
          <w:bCs/>
          <w:sz w:val="20"/>
          <w:szCs w:val="20"/>
        </w:rPr>
        <w:t>Moscow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Licensing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Summit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-</w:t>
      </w:r>
      <w:r w:rsidRPr="00E2516A">
        <w:rPr>
          <w:rFonts w:ascii="Verdana" w:hAnsi="Verdana"/>
          <w:bCs/>
          <w:sz w:val="20"/>
          <w:szCs w:val="20"/>
        </w:rPr>
        <w:t xml:space="preserve">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</w:t>
      </w:r>
    </w:p>
    <w:p w:rsidR="00E2516A" w:rsidRPr="00CF4580" w:rsidRDefault="00E2516A" w:rsidP="00CF4580">
      <w:pPr>
        <w:rPr>
          <w:rFonts w:ascii="Verdana" w:hAnsi="Verdana"/>
          <w:bCs/>
          <w:sz w:val="20"/>
          <w:szCs w:val="20"/>
        </w:rPr>
      </w:pPr>
      <w:r w:rsidRPr="00E2516A">
        <w:rPr>
          <w:rFonts w:ascii="Verdana" w:hAnsi="Verdana"/>
          <w:bCs/>
          <w:sz w:val="20"/>
          <w:szCs w:val="20"/>
        </w:rPr>
        <w:t xml:space="preserve">Организатор </w:t>
      </w:r>
      <w:proofErr w:type="spellStart"/>
      <w:r w:rsidRPr="00E2516A">
        <w:rPr>
          <w:rFonts w:ascii="Verdana" w:hAnsi="Verdana"/>
          <w:bCs/>
          <w:sz w:val="20"/>
          <w:szCs w:val="20"/>
        </w:rPr>
        <w:t>Moscow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Licensing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E2516A">
        <w:rPr>
          <w:rFonts w:ascii="Verdana" w:hAnsi="Verdana"/>
          <w:bCs/>
          <w:sz w:val="20"/>
          <w:szCs w:val="20"/>
        </w:rPr>
        <w:t>Summit</w:t>
      </w:r>
      <w:proofErr w:type="spellEnd"/>
      <w:r w:rsidRPr="00E2516A">
        <w:rPr>
          <w:rFonts w:ascii="Verdana" w:hAnsi="Verdana"/>
          <w:bCs/>
          <w:sz w:val="20"/>
          <w:szCs w:val="20"/>
        </w:rPr>
        <w:t xml:space="preserve"> – компания 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</w:t>
      </w:r>
      <w:r>
        <w:rPr>
          <w:rFonts w:ascii="Verdana" w:hAnsi="Verdana"/>
          <w:bCs/>
          <w:sz w:val="20"/>
          <w:szCs w:val="20"/>
        </w:rPr>
        <w:t xml:space="preserve"> услуг для детей </w:t>
      </w:r>
      <w:r w:rsidRPr="00E2516A">
        <w:rPr>
          <w:rFonts w:ascii="Verdana" w:hAnsi="Verdana"/>
          <w:bCs/>
          <w:sz w:val="20"/>
          <w:szCs w:val="20"/>
        </w:rPr>
        <w:t>“</w:t>
      </w:r>
      <w:proofErr w:type="spellStart"/>
      <w:r w:rsidRPr="00E2516A">
        <w:rPr>
          <w:rFonts w:ascii="Verdana" w:hAnsi="Verdana"/>
          <w:bCs/>
          <w:color w:val="E11973"/>
          <w:sz w:val="20"/>
          <w:szCs w:val="20"/>
        </w:rPr>
        <w:fldChar w:fldCharType="begin"/>
      </w:r>
      <w:r w:rsidRPr="00E2516A">
        <w:rPr>
          <w:rFonts w:ascii="Verdana" w:hAnsi="Verdana"/>
          <w:bCs/>
          <w:color w:val="E11973"/>
          <w:sz w:val="20"/>
          <w:szCs w:val="20"/>
        </w:rPr>
        <w:instrText xml:space="preserve"> HYPERLINK "http://kidsrussia.ru/" </w:instrText>
      </w:r>
      <w:r w:rsidRPr="00E2516A">
        <w:rPr>
          <w:rFonts w:ascii="Verdana" w:hAnsi="Verdana"/>
          <w:bCs/>
          <w:color w:val="E11973"/>
          <w:sz w:val="20"/>
          <w:szCs w:val="20"/>
        </w:rPr>
        <w:fldChar w:fldCharType="separate"/>
      </w:r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Kids</w:t>
      </w:r>
      <w:proofErr w:type="spellEnd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Russia</w:t>
      </w:r>
      <w:proofErr w:type="spellEnd"/>
      <w:r w:rsidRPr="00E2516A">
        <w:rPr>
          <w:rFonts w:ascii="Verdana" w:hAnsi="Verdana"/>
          <w:bCs/>
          <w:color w:val="E11973"/>
          <w:sz w:val="20"/>
          <w:szCs w:val="20"/>
        </w:rPr>
        <w:fldChar w:fldCharType="end"/>
      </w:r>
      <w:r w:rsidRPr="00E2516A">
        <w:rPr>
          <w:rFonts w:ascii="Verdana" w:hAnsi="Verdana"/>
          <w:bCs/>
          <w:sz w:val="20"/>
          <w:szCs w:val="20"/>
        </w:rPr>
        <w:t>” и Международн</w:t>
      </w:r>
      <w:r>
        <w:rPr>
          <w:rFonts w:ascii="Verdana" w:hAnsi="Verdana"/>
          <w:bCs/>
          <w:sz w:val="20"/>
          <w:szCs w:val="20"/>
        </w:rPr>
        <w:t xml:space="preserve">ой Специализированной выставки </w:t>
      </w:r>
      <w:r w:rsidRPr="00E2516A">
        <w:rPr>
          <w:rFonts w:ascii="Verdana" w:hAnsi="Verdana"/>
          <w:bCs/>
          <w:sz w:val="20"/>
          <w:szCs w:val="20"/>
        </w:rPr>
        <w:t>“</w:t>
      </w:r>
      <w:proofErr w:type="spellStart"/>
      <w:r w:rsidRPr="00E2516A">
        <w:rPr>
          <w:rFonts w:ascii="Verdana" w:hAnsi="Verdana"/>
          <w:bCs/>
          <w:color w:val="E11973"/>
          <w:sz w:val="20"/>
          <w:szCs w:val="20"/>
        </w:rPr>
        <w:fldChar w:fldCharType="begin"/>
      </w:r>
      <w:r w:rsidRPr="00E2516A">
        <w:rPr>
          <w:rFonts w:ascii="Verdana" w:hAnsi="Verdana"/>
          <w:bCs/>
          <w:color w:val="E11973"/>
          <w:sz w:val="20"/>
          <w:szCs w:val="20"/>
        </w:rPr>
        <w:instrText xml:space="preserve"> HYPERLINK "http://www.licensingworld.ru/" </w:instrText>
      </w:r>
      <w:r w:rsidRPr="00E2516A">
        <w:rPr>
          <w:rFonts w:ascii="Verdana" w:hAnsi="Verdana"/>
          <w:bCs/>
          <w:color w:val="E11973"/>
          <w:sz w:val="20"/>
          <w:szCs w:val="20"/>
        </w:rPr>
        <w:fldChar w:fldCharType="separate"/>
      </w:r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Licensing</w:t>
      </w:r>
      <w:proofErr w:type="spellEnd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World</w:t>
      </w:r>
      <w:proofErr w:type="spellEnd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 xml:space="preserve"> </w:t>
      </w:r>
      <w:proofErr w:type="spellStart"/>
      <w:r w:rsidRPr="00E2516A">
        <w:rPr>
          <w:rStyle w:val="a9"/>
          <w:rFonts w:ascii="Verdana" w:hAnsi="Verdana"/>
          <w:bCs/>
          <w:color w:val="E11973"/>
          <w:sz w:val="20"/>
          <w:szCs w:val="20"/>
        </w:rPr>
        <w:t>Russia</w:t>
      </w:r>
      <w:proofErr w:type="spellEnd"/>
      <w:r w:rsidRPr="00E2516A">
        <w:rPr>
          <w:rFonts w:ascii="Verdana" w:hAnsi="Verdana"/>
          <w:bCs/>
          <w:color w:val="E11973"/>
          <w:sz w:val="20"/>
          <w:szCs w:val="20"/>
        </w:rPr>
        <w:fldChar w:fldCharType="end"/>
      </w:r>
      <w:r w:rsidRPr="00E2516A">
        <w:rPr>
          <w:rFonts w:ascii="Verdana" w:hAnsi="Verdana"/>
          <w:bCs/>
          <w:sz w:val="20"/>
          <w:szCs w:val="20"/>
        </w:rPr>
        <w:t>”. С 2016 года компания ГРАНД ЭКСПО является членом Международной Ассоциации Участников Лицензионной Индустрии LIMA.</w:t>
      </w:r>
    </w:p>
    <w:p w:rsidR="00CF4580" w:rsidRPr="00CF4580" w:rsidRDefault="00CF4580" w:rsidP="00CF4580">
      <w:pPr>
        <w:rPr>
          <w:rFonts w:ascii="Verdana" w:hAnsi="Verdana"/>
          <w:bCs/>
          <w:sz w:val="20"/>
          <w:szCs w:val="20"/>
        </w:rPr>
      </w:pPr>
    </w:p>
    <w:p w:rsidR="00514893" w:rsidRPr="00514893" w:rsidRDefault="00514893" w:rsidP="00514893">
      <w:pPr>
        <w:pStyle w:val="ab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</w:p>
    <w:p w:rsidR="00267D29" w:rsidRDefault="00267D29" w:rsidP="00267D29">
      <w:pPr>
        <w:rPr>
          <w:rFonts w:ascii="Verdana" w:hAnsi="Verdana"/>
          <w:sz w:val="20"/>
          <w:szCs w:val="20"/>
        </w:rPr>
      </w:pPr>
    </w:p>
    <w:p w:rsidR="00267D29" w:rsidRPr="00267D29" w:rsidRDefault="00267D29" w:rsidP="00267D29">
      <w:pPr>
        <w:rPr>
          <w:rFonts w:ascii="Verdana" w:hAnsi="Verdana"/>
          <w:sz w:val="20"/>
          <w:szCs w:val="20"/>
        </w:rPr>
      </w:pPr>
    </w:p>
    <w:p w:rsidR="0074380A" w:rsidRPr="0074380A" w:rsidRDefault="0074380A" w:rsidP="0074380A">
      <w:r>
        <w:t xml:space="preserve"> </w:t>
      </w:r>
    </w:p>
    <w:p w:rsidR="0074380A" w:rsidRDefault="0074380A"/>
    <w:p w:rsidR="00D87037" w:rsidRDefault="00D87037"/>
    <w:sectPr w:rsidR="00D87037" w:rsidSect="00D87037">
      <w:headerReference w:type="defaul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88" w:rsidRDefault="00F02388" w:rsidP="00D87037">
      <w:pPr>
        <w:spacing w:after="0" w:line="240" w:lineRule="auto"/>
      </w:pPr>
      <w:r>
        <w:separator/>
      </w:r>
    </w:p>
  </w:endnote>
  <w:endnote w:type="continuationSeparator" w:id="0">
    <w:p w:rsidR="00F02388" w:rsidRDefault="00F02388" w:rsidP="00D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88" w:rsidRDefault="00F02388" w:rsidP="00D87037">
      <w:pPr>
        <w:spacing w:after="0" w:line="240" w:lineRule="auto"/>
      </w:pPr>
      <w:r>
        <w:separator/>
      </w:r>
    </w:p>
  </w:footnote>
  <w:footnote w:type="continuationSeparator" w:id="0">
    <w:p w:rsidR="00F02388" w:rsidRDefault="00F02388" w:rsidP="00D8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37" w:rsidRPr="00D87037" w:rsidRDefault="00D87037" w:rsidP="00D87037">
    <w:pPr>
      <w:pStyle w:val="a3"/>
      <w:jc w:val="right"/>
    </w:pPr>
    <w:r>
      <w:rPr>
        <w:noProof/>
        <w:lang w:eastAsia="ru-RU"/>
      </w:rPr>
      <w:drawing>
        <wp:inline distT="0" distB="0" distL="0" distR="0" wp14:anchorId="1B5946F1" wp14:editId="4B0355A8">
          <wp:extent cx="1143000" cy="838200"/>
          <wp:effectExtent l="0" t="0" r="0" b="0"/>
          <wp:docPr id="1" name="Рисунок 1" descr="C:\Users\user1\Downloads\ГРАНД ЭКСПО ФРИЛАНС\Выставка 2018\Саммит\Logo MLS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wnloads\ГРАНД ЭКСПО ФРИЛАНС\Выставка 2018\Саммит\Logo MLS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121" cy="83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F69"/>
    <w:multiLevelType w:val="hybridMultilevel"/>
    <w:tmpl w:val="9B56C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56679"/>
    <w:multiLevelType w:val="multilevel"/>
    <w:tmpl w:val="DA9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7"/>
    <w:rsid w:val="00267D29"/>
    <w:rsid w:val="002F245D"/>
    <w:rsid w:val="00415FB6"/>
    <w:rsid w:val="00514893"/>
    <w:rsid w:val="005B4913"/>
    <w:rsid w:val="0074380A"/>
    <w:rsid w:val="008302EA"/>
    <w:rsid w:val="00991103"/>
    <w:rsid w:val="00CF4580"/>
    <w:rsid w:val="00D87037"/>
    <w:rsid w:val="00E2516A"/>
    <w:rsid w:val="00F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7"/>
  </w:style>
  <w:style w:type="paragraph" w:styleId="a5">
    <w:name w:val="footer"/>
    <w:basedOn w:val="a"/>
    <w:link w:val="a6"/>
    <w:uiPriority w:val="99"/>
    <w:unhideWhenUsed/>
    <w:rsid w:val="00D8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7"/>
  </w:style>
  <w:style w:type="paragraph" w:styleId="a7">
    <w:name w:val="Balloon Text"/>
    <w:basedOn w:val="a"/>
    <w:link w:val="a8"/>
    <w:uiPriority w:val="99"/>
    <w:semiHidden/>
    <w:unhideWhenUsed/>
    <w:rsid w:val="00D8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380A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1489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nsingsummi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p.nairexpo.com/ems/link.php?M=70771&amp;N=302&amp;L=431&amp;F=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censingworl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</cp:revision>
  <dcterms:created xsi:type="dcterms:W3CDTF">2017-08-01T11:51:00Z</dcterms:created>
  <dcterms:modified xsi:type="dcterms:W3CDTF">2017-08-01T11:51:00Z</dcterms:modified>
</cp:coreProperties>
</file>