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2D4" w:rsidRDefault="00B762D4" w:rsidP="00224306">
      <w:pPr>
        <w:spacing w:after="0" w:line="240" w:lineRule="auto"/>
        <w:jc w:val="center"/>
        <w:rPr>
          <w:rFonts w:eastAsia="Times New Roman" w:cs="Arial"/>
          <w:b/>
          <w:color w:val="222222"/>
          <w:sz w:val="32"/>
          <w:szCs w:val="32"/>
          <w:lang w:val="ru-RU" w:eastAsia="ru-RU"/>
        </w:rPr>
      </w:pPr>
    </w:p>
    <w:p w:rsidR="00C61699" w:rsidRDefault="00C61699" w:rsidP="00DA692B">
      <w:pPr>
        <w:shd w:val="clear" w:color="auto" w:fill="FFFFFF"/>
        <w:spacing w:after="0" w:line="240" w:lineRule="auto"/>
        <w:ind w:left="420"/>
        <w:rPr>
          <w:rFonts w:eastAsia="Times New Roman" w:cs="Arial"/>
          <w:b/>
          <w:color w:val="222222"/>
          <w:sz w:val="28"/>
          <w:szCs w:val="28"/>
          <w:lang w:val="ru-RU" w:eastAsia="ru-RU"/>
        </w:rPr>
      </w:pPr>
      <w:r>
        <w:rPr>
          <w:rFonts w:eastAsia="Times New Roman" w:cs="Arial"/>
          <w:b/>
          <w:color w:val="222222"/>
          <w:sz w:val="28"/>
          <w:szCs w:val="28"/>
          <w:lang w:val="ru-RU" w:eastAsia="ru-RU"/>
        </w:rPr>
        <w:t>Чистая вод</w:t>
      </w:r>
      <w:r w:rsidR="00910A9D">
        <w:rPr>
          <w:rFonts w:eastAsia="Times New Roman" w:cs="Arial"/>
          <w:b/>
          <w:color w:val="222222"/>
          <w:sz w:val="28"/>
          <w:szCs w:val="28"/>
          <w:lang w:val="ru-RU" w:eastAsia="ru-RU"/>
        </w:rPr>
        <w:t>а, руки и огромная сте</w:t>
      </w:r>
      <w:r>
        <w:rPr>
          <w:rFonts w:eastAsia="Times New Roman" w:cs="Arial"/>
          <w:b/>
          <w:color w:val="222222"/>
          <w:sz w:val="28"/>
          <w:szCs w:val="28"/>
          <w:lang w:val="ru-RU" w:eastAsia="ru-RU"/>
        </w:rPr>
        <w:t>на мира</w:t>
      </w:r>
    </w:p>
    <w:p w:rsidR="00020CFA" w:rsidRPr="00450ACC" w:rsidRDefault="00020CFA" w:rsidP="00DA692B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770B6C" w:rsidRDefault="00C61699" w:rsidP="00DA692B">
      <w:pPr>
        <w:spacing w:after="0" w:line="240" w:lineRule="auto"/>
        <w:ind w:left="420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b/>
          <w:color w:val="222222"/>
          <w:sz w:val="22"/>
          <w:szCs w:val="22"/>
          <w:lang w:val="ru-RU" w:eastAsia="ru-RU"/>
        </w:rPr>
        <w:t>Яркое незабываемое событие, а именно таким стал первый фестиваль-форум «Да-Игра!», невозможно без партнеров: научных, отраслевых информационных. Каждый из них внес свой вклад, благодаря которому возникла непередаваемая атмосфера праздника и большой игры</w:t>
      </w:r>
      <w:r w:rsidR="003973DA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. </w:t>
      </w:r>
    </w:p>
    <w:p w:rsidR="00C61699" w:rsidRDefault="00C61699" w:rsidP="00DA692B">
      <w:pPr>
        <w:spacing w:after="0" w:line="240" w:lineRule="auto"/>
        <w:ind w:left="420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</w:p>
    <w:p w:rsidR="006D3AF2" w:rsidRDefault="003973DA" w:rsidP="006D3AF2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3973DA">
        <w:rPr>
          <w:rFonts w:eastAsia="Times New Roman" w:cs="Arial"/>
          <w:color w:val="222222"/>
          <w:sz w:val="22"/>
          <w:szCs w:val="22"/>
          <w:lang w:val="ru-RU" w:eastAsia="ru-RU"/>
        </w:rPr>
        <w:t>На фестивале «Да-Игра!», который длился 6 дней – с 29 мая по 3 июня 2018 года</w:t>
      </w:r>
      <w:r w:rsidR="00910A9D">
        <w:rPr>
          <w:rFonts w:eastAsia="Times New Roman" w:cs="Arial"/>
          <w:color w:val="222222"/>
          <w:sz w:val="22"/>
          <w:szCs w:val="22"/>
          <w:lang w:val="ru-RU" w:eastAsia="ru-RU"/>
        </w:rPr>
        <w:t>,</w:t>
      </w:r>
      <w:r w:rsidRPr="003973DA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910A9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- </w:t>
      </w:r>
      <w:r w:rsidRPr="003973DA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можно было познакомиться с российский игрушкой от </w:t>
      </w:r>
      <w:r w:rsidR="006D3AF2">
        <w:rPr>
          <w:rFonts w:eastAsia="Times New Roman" w:cs="Arial"/>
          <w:color w:val="222222"/>
          <w:sz w:val="22"/>
          <w:szCs w:val="22"/>
          <w:lang w:val="ru-RU" w:eastAsia="ru-RU"/>
        </w:rPr>
        <w:t>«</w:t>
      </w:r>
      <w:r w:rsidRPr="003973DA">
        <w:rPr>
          <w:rFonts w:eastAsia="Times New Roman" w:cs="Arial"/>
          <w:color w:val="222222"/>
          <w:sz w:val="22"/>
          <w:szCs w:val="22"/>
          <w:lang w:val="ru-RU" w:eastAsia="ru-RU"/>
        </w:rPr>
        <w:t>А</w:t>
      </w:r>
      <w:r w:rsidR="006D3AF2">
        <w:rPr>
          <w:rFonts w:eastAsia="Times New Roman" w:cs="Arial"/>
          <w:color w:val="222222"/>
          <w:sz w:val="22"/>
          <w:szCs w:val="22"/>
          <w:lang w:val="ru-RU" w:eastAsia="ru-RU"/>
        </w:rPr>
        <w:t>»</w:t>
      </w:r>
      <w:r w:rsidRPr="003973DA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до </w:t>
      </w:r>
      <w:r w:rsidR="006D3AF2">
        <w:rPr>
          <w:rFonts w:eastAsia="Times New Roman" w:cs="Arial"/>
          <w:color w:val="222222"/>
          <w:sz w:val="22"/>
          <w:szCs w:val="22"/>
          <w:lang w:val="ru-RU" w:eastAsia="ru-RU"/>
        </w:rPr>
        <w:t>«</w:t>
      </w:r>
      <w:r w:rsidRPr="003973DA">
        <w:rPr>
          <w:rFonts w:eastAsia="Times New Roman" w:cs="Arial"/>
          <w:color w:val="222222"/>
          <w:sz w:val="22"/>
          <w:szCs w:val="22"/>
          <w:lang w:val="ru-RU" w:eastAsia="ru-RU"/>
        </w:rPr>
        <w:t>Я</w:t>
      </w:r>
      <w:r w:rsidR="006D3AF2">
        <w:rPr>
          <w:rFonts w:eastAsia="Times New Roman" w:cs="Arial"/>
          <w:color w:val="222222"/>
          <w:sz w:val="22"/>
          <w:szCs w:val="22"/>
          <w:lang w:val="ru-RU" w:eastAsia="ru-RU"/>
        </w:rPr>
        <w:t>»</w:t>
      </w:r>
      <w:r w:rsidRPr="003973DA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. </w:t>
      </w:r>
      <w:r w:rsidR="0095591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начать следовало, конечно, </w:t>
      </w:r>
      <w:r w:rsidR="006D3AF2">
        <w:rPr>
          <w:rFonts w:eastAsia="Times New Roman" w:cs="Arial"/>
          <w:color w:val="222222"/>
          <w:sz w:val="22"/>
          <w:szCs w:val="22"/>
          <w:lang w:val="ru-RU" w:eastAsia="ru-RU"/>
        </w:rPr>
        <w:t>с выступлений самых авторитетных ученых из ведущих российских институтов, которые изучают игры, игрушки, детей и родителей на протяжении многих десятилетий</w:t>
      </w:r>
      <w:r w:rsidR="000B131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и бьют тревогу: дети стали меньше играть, а это негативным образом сказывается и на учебе, и на социализации ребенка.</w:t>
      </w:r>
      <w:r w:rsidR="006D3AF2">
        <w:rPr>
          <w:rFonts w:eastAsia="Times New Roman" w:cs="Arial"/>
          <w:color w:val="222222"/>
          <w:sz w:val="22"/>
          <w:szCs w:val="22"/>
          <w:lang w:val="ru-RU" w:eastAsia="ru-RU"/>
        </w:rPr>
        <w:tab/>
      </w:r>
    </w:p>
    <w:p w:rsidR="000B1316" w:rsidRDefault="000B1316" w:rsidP="000B1316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Заглянуть вглубь истории помогла </w:t>
      </w:r>
      <w:r w:rsidR="003973DA">
        <w:rPr>
          <w:rFonts w:eastAsia="Times New Roman" w:cs="Arial"/>
          <w:color w:val="222222"/>
          <w:sz w:val="22"/>
          <w:szCs w:val="22"/>
          <w:lang w:val="ru-RU" w:eastAsia="ru-RU"/>
        </w:rPr>
        <w:t>музейн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ая</w:t>
      </w:r>
      <w:r w:rsidR="003973DA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экспозици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я</w:t>
      </w:r>
      <w:r w:rsidR="0095591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, 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в организации </w:t>
      </w:r>
      <w:r w:rsidR="00955919">
        <w:rPr>
          <w:rFonts w:eastAsia="Times New Roman" w:cs="Arial"/>
          <w:color w:val="222222"/>
          <w:sz w:val="22"/>
          <w:szCs w:val="22"/>
          <w:lang w:val="ru-RU" w:eastAsia="ru-RU"/>
        </w:rPr>
        <w:t>котор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ой</w:t>
      </w:r>
      <w:r w:rsidR="0095591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неоценимую помощь оказали </w:t>
      </w:r>
      <w:hyperlink r:id="rId8" w:history="1">
        <w:r w:rsidR="006D3AF2" w:rsidRPr="000B1316">
          <w:rPr>
            <w:rStyle w:val="a3"/>
            <w:rFonts w:eastAsia="Times New Roman" w:cs="Arial"/>
            <w:sz w:val="22"/>
            <w:szCs w:val="22"/>
            <w:lang w:val="ru-RU" w:eastAsia="ru-RU"/>
          </w:rPr>
          <w:t xml:space="preserve">Художественно-педагогический музей игрушки имени Н.Д. </w:t>
        </w:r>
        <w:proofErr w:type="spellStart"/>
        <w:r w:rsidR="006D3AF2" w:rsidRPr="000B1316">
          <w:rPr>
            <w:rStyle w:val="a3"/>
            <w:rFonts w:eastAsia="Times New Roman" w:cs="Arial"/>
            <w:sz w:val="22"/>
            <w:szCs w:val="22"/>
            <w:lang w:val="ru-RU" w:eastAsia="ru-RU"/>
          </w:rPr>
          <w:t>Бартрама</w:t>
        </w:r>
        <w:proofErr w:type="spellEnd"/>
      </w:hyperlink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и </w:t>
      </w:r>
      <w:r w:rsidRPr="000B1316">
        <w:rPr>
          <w:rFonts w:eastAsia="Times New Roman" w:cs="Arial"/>
          <w:color w:val="222222"/>
          <w:sz w:val="22"/>
          <w:szCs w:val="22"/>
          <w:lang w:val="ru-RU" w:eastAsia="ru-RU"/>
        </w:rPr>
        <w:t>Сергиево-Посадский филиал «Высшей школы народных искусств (академия)»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. Экспозиция была открыта с 30 мая по 3 июня на площадке фестиваля-форума «Да-Игра!», которая работала в 75 павильоне ВВЦ. </w:t>
      </w:r>
    </w:p>
    <w:p w:rsidR="000B1316" w:rsidRPr="000B1316" w:rsidRDefault="000B1316" w:rsidP="000B1316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>В эти же дни тест-драйв российских игрушек проводили дети, которых ждали призы от</w:t>
      </w:r>
      <w:hyperlink r:id="rId9" w:history="1">
        <w:r w:rsidRPr="008D39F9">
          <w:rPr>
            <w:rStyle w:val="a3"/>
            <w:rFonts w:eastAsia="Times New Roman" w:cs="Arial"/>
            <w:sz w:val="22"/>
            <w:szCs w:val="22"/>
            <w:lang w:val="ru-RU" w:eastAsia="ru-RU"/>
          </w:rPr>
          <w:t xml:space="preserve"> Торгового дома ДЭМИ</w:t>
        </w:r>
      </w:hyperlink>
      <w:r w:rsidR="008D39F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– тонкие яркие тетрадки. Ну а нескольких счастливчиков – большие парты и интерактивные столы, их ДЭМИ разыгрывала каждый вечер, по итогам ежедневного голосования</w:t>
      </w:r>
      <w:r w:rsidR="005674EB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среди тех, кто проголосовал за все 5 номинаций «Выбора детей».</w:t>
      </w:r>
    </w:p>
    <w:p w:rsidR="006D3AF2" w:rsidRDefault="008D39F9" w:rsidP="006D3AF2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Разгоряченные игрой дети всегда были обеспечены свежей чистой водой, благодаря компании </w:t>
      </w:r>
      <w:hyperlink r:id="rId10" w:history="1">
        <w:r w:rsidRPr="008D39F9">
          <w:rPr>
            <w:rStyle w:val="a3"/>
            <w:rFonts w:eastAsia="Times New Roman" w:cs="Arial"/>
            <w:sz w:val="22"/>
            <w:szCs w:val="22"/>
            <w:lang w:val="ru-RU" w:eastAsia="ru-RU"/>
          </w:rPr>
          <w:t>«Шишкин лес»</w:t>
        </w:r>
      </w:hyperlink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. А если они испачкались – такое часто случалось при тестировании пластилина и красок – на помощь приходили влажные салфетки от наших партнеров со статусом «Чистые ручки»:  компаний </w:t>
      </w:r>
      <w:hyperlink r:id="rId11" w:history="1">
        <w:r w:rsidRPr="008D39F9">
          <w:rPr>
            <w:rStyle w:val="a3"/>
            <w:rFonts w:eastAsia="Times New Roman" w:cs="Arial"/>
            <w:sz w:val="22"/>
            <w:szCs w:val="22"/>
            <w:lang w:val="ru-RU" w:eastAsia="ru-RU"/>
          </w:rPr>
          <w:t>«Мир детства»</w:t>
        </w:r>
      </w:hyperlink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и </w:t>
      </w:r>
      <w:hyperlink r:id="rId12" w:history="1">
        <w:proofErr w:type="spellStart"/>
        <w:r w:rsidRPr="008D39F9">
          <w:rPr>
            <w:rStyle w:val="a3"/>
            <w:rFonts w:eastAsia="Times New Roman" w:cs="Arial"/>
            <w:sz w:val="22"/>
            <w:szCs w:val="22"/>
            <w:lang w:val="ru-RU" w:eastAsia="ru-RU"/>
          </w:rPr>
          <w:t>Коттон</w:t>
        </w:r>
        <w:proofErr w:type="spellEnd"/>
        <w:r w:rsidRPr="008D39F9">
          <w:rPr>
            <w:rStyle w:val="a3"/>
            <w:rFonts w:eastAsia="Times New Roman" w:cs="Arial"/>
            <w:sz w:val="22"/>
            <w:szCs w:val="22"/>
            <w:lang w:val="ru-RU" w:eastAsia="ru-RU"/>
          </w:rPr>
          <w:t xml:space="preserve"> </w:t>
        </w:r>
        <w:proofErr w:type="spellStart"/>
        <w:r w:rsidRPr="008D39F9">
          <w:rPr>
            <w:rStyle w:val="a3"/>
            <w:rFonts w:eastAsia="Times New Roman" w:cs="Arial"/>
            <w:sz w:val="22"/>
            <w:szCs w:val="22"/>
            <w:lang w:val="ru-RU" w:eastAsia="ru-RU"/>
          </w:rPr>
          <w:t>Клаб</w:t>
        </w:r>
        <w:proofErr w:type="spellEnd"/>
        <w:r w:rsidRPr="008D39F9">
          <w:rPr>
            <w:rStyle w:val="a3"/>
            <w:rFonts w:eastAsia="Times New Roman" w:cs="Arial"/>
            <w:sz w:val="22"/>
            <w:szCs w:val="22"/>
            <w:lang w:val="ru-RU" w:eastAsia="ru-RU"/>
          </w:rPr>
          <w:t>-гигиена</w:t>
        </w:r>
      </w:hyperlink>
      <w:r>
        <w:rPr>
          <w:rFonts w:eastAsia="Times New Roman" w:cs="Arial"/>
          <w:color w:val="222222"/>
          <w:sz w:val="22"/>
          <w:szCs w:val="22"/>
          <w:lang w:val="ru-RU" w:eastAsia="ru-RU"/>
        </w:rPr>
        <w:t>.</w:t>
      </w:r>
      <w:r w:rsidR="005674EB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Продукцию этих компаний знают, ценят и любят родители в России и далеко за ее пределами. И очень кстати она пришлась при строительстве «Стены мира», для строительства которой дети разрисовывали пальчиковыми красками коробки, а потом выкладывали их прямо при входе на площадку «Да-Игры!». Автором идеи выступил</w:t>
      </w:r>
      <w:r w:rsidR="00935B11">
        <w:rPr>
          <w:rFonts w:eastAsia="Times New Roman" w:cs="Arial"/>
          <w:color w:val="222222"/>
          <w:sz w:val="22"/>
          <w:szCs w:val="22"/>
          <w:lang w:val="ru-RU" w:eastAsia="ru-RU"/>
        </w:rPr>
        <w:t>о россий</w:t>
      </w:r>
      <w:r w:rsidR="00910A9D">
        <w:rPr>
          <w:rFonts w:eastAsia="Times New Roman" w:cs="Arial"/>
          <w:color w:val="222222"/>
          <w:sz w:val="22"/>
          <w:szCs w:val="22"/>
          <w:lang w:val="ru-RU" w:eastAsia="ru-RU"/>
        </w:rPr>
        <w:t>с</w:t>
      </w:r>
      <w:r w:rsidR="00935B11">
        <w:rPr>
          <w:rFonts w:eastAsia="Times New Roman" w:cs="Arial"/>
          <w:color w:val="222222"/>
          <w:sz w:val="22"/>
          <w:szCs w:val="22"/>
          <w:lang w:val="ru-RU" w:eastAsia="ru-RU"/>
        </w:rPr>
        <w:t>кое представительство</w:t>
      </w:r>
      <w:r w:rsidR="005674EB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итальянск</w:t>
      </w:r>
      <w:r w:rsidR="00935B11">
        <w:rPr>
          <w:rFonts w:eastAsia="Times New Roman" w:cs="Arial"/>
          <w:color w:val="222222"/>
          <w:sz w:val="22"/>
          <w:szCs w:val="22"/>
          <w:lang w:val="ru-RU" w:eastAsia="ru-RU"/>
        </w:rPr>
        <w:t>ой</w:t>
      </w:r>
      <w:r w:rsidR="005674EB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компани</w:t>
      </w:r>
      <w:r w:rsidR="00935B11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5674EB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hyperlink r:id="rId13" w:history="1">
        <w:r w:rsidR="005674EB" w:rsidRPr="005674EB">
          <w:rPr>
            <w:rStyle w:val="a3"/>
            <w:rFonts w:eastAsia="Times New Roman" w:cs="Arial"/>
            <w:sz w:val="22"/>
            <w:szCs w:val="22"/>
            <w:lang w:val="ru-RU" w:eastAsia="ru-RU"/>
          </w:rPr>
          <w:t xml:space="preserve">Фила </w:t>
        </w:r>
        <w:proofErr w:type="spellStart"/>
        <w:r w:rsidR="005674EB" w:rsidRPr="005674EB">
          <w:rPr>
            <w:rStyle w:val="a3"/>
            <w:rFonts w:eastAsia="Times New Roman" w:cs="Arial"/>
            <w:sz w:val="22"/>
            <w:szCs w:val="22"/>
            <w:lang w:val="ru-RU" w:eastAsia="ru-RU"/>
          </w:rPr>
          <w:t>Статионари</w:t>
        </w:r>
        <w:proofErr w:type="spellEnd"/>
      </w:hyperlink>
      <w:r w:rsidR="00935B11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, которая производит </w:t>
      </w:r>
      <w:r w:rsidR="00935B11" w:rsidRPr="00935B11">
        <w:rPr>
          <w:rFonts w:eastAsia="Times New Roman" w:cs="Arial"/>
          <w:color w:val="222222"/>
          <w:sz w:val="22"/>
          <w:szCs w:val="22"/>
          <w:lang w:val="ru-RU" w:eastAsia="ru-RU"/>
        </w:rPr>
        <w:t>широкую линейку товаров для творчества, школы, раннего развития, арт материалов и товаров для художников.</w:t>
      </w:r>
      <w:r w:rsidR="00935B11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5674EB">
        <w:rPr>
          <w:rFonts w:eastAsia="Times New Roman" w:cs="Arial"/>
          <w:color w:val="222222"/>
          <w:sz w:val="22"/>
          <w:szCs w:val="22"/>
          <w:lang w:val="ru-RU" w:eastAsia="ru-RU"/>
        </w:rPr>
        <w:t>Но ведь на то она и «Стена мира», что не знает границ.</w:t>
      </w:r>
    </w:p>
    <w:p w:rsidR="00935B11" w:rsidRDefault="005674EB" w:rsidP="006D3AF2">
      <w:pPr>
        <w:spacing w:after="0" w:line="240" w:lineRule="auto"/>
        <w:ind w:left="420"/>
        <w:jc w:val="both"/>
        <w:rPr>
          <w:rFonts w:ascii="Arial" w:hAnsi="Arial" w:cs="Arial"/>
          <w:color w:val="000000"/>
          <w:spacing w:val="8"/>
          <w:shd w:val="clear" w:color="auto" w:fill="FBFBFB"/>
          <w:lang w:val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За порядок на текст-драйв площадке и на площадке творчества отвечала </w:t>
      </w:r>
      <w:hyperlink r:id="rId14" w:history="1">
        <w:r w:rsidRPr="00011C0A">
          <w:rPr>
            <w:rStyle w:val="a3"/>
            <w:rFonts w:eastAsia="Times New Roman" w:cs="Arial"/>
            <w:sz w:val="22"/>
            <w:szCs w:val="22"/>
            <w:lang w:val="ru-RU" w:eastAsia="ru-RU"/>
          </w:rPr>
          <w:t xml:space="preserve">компания </w:t>
        </w:r>
        <w:proofErr w:type="spellStart"/>
        <w:r w:rsidRPr="00011C0A">
          <w:rPr>
            <w:rStyle w:val="a3"/>
            <w:rFonts w:eastAsia="Times New Roman" w:cs="Arial"/>
            <w:sz w:val="22"/>
            <w:szCs w:val="22"/>
            <w:lang w:val="ru-RU" w:eastAsia="ru-RU"/>
          </w:rPr>
          <w:t>Бытпласт</w:t>
        </w:r>
        <w:proofErr w:type="spellEnd"/>
      </w:hyperlink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, которая </w:t>
      </w:r>
      <w:r w:rsidRPr="005674EB">
        <w:rPr>
          <w:rFonts w:eastAsia="Times New Roman" w:cs="Arial"/>
          <w:color w:val="222222"/>
          <w:sz w:val="22"/>
          <w:szCs w:val="22"/>
          <w:lang w:val="ru-RU" w:eastAsia="ru-RU"/>
        </w:rPr>
        <w:t>предлагает практичные и прочные изделия для хранения игрушек</w:t>
      </w:r>
      <w:r w:rsidR="00011C0A">
        <w:rPr>
          <w:rFonts w:eastAsia="Times New Roman" w:cs="Arial"/>
          <w:color w:val="222222"/>
          <w:sz w:val="22"/>
          <w:szCs w:val="22"/>
          <w:lang w:val="ru-RU" w:eastAsia="ru-RU"/>
        </w:rPr>
        <w:t>.</w:t>
      </w:r>
      <w:r w:rsidR="00935B11" w:rsidRPr="00935B11">
        <w:rPr>
          <w:rFonts w:ascii="Arial" w:hAnsi="Arial" w:cs="Arial"/>
          <w:color w:val="000000"/>
          <w:spacing w:val="8"/>
          <w:shd w:val="clear" w:color="auto" w:fill="FBFBFB"/>
          <w:lang w:val="ru-RU"/>
        </w:rPr>
        <w:t xml:space="preserve"> </w:t>
      </w:r>
    </w:p>
    <w:p w:rsidR="00E76025" w:rsidRDefault="00E76025" w:rsidP="00AB6046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>Сери</w:t>
      </w:r>
      <w:r w:rsidR="00011C0A">
        <w:rPr>
          <w:rFonts w:eastAsia="Times New Roman" w:cs="Arial"/>
          <w:color w:val="222222"/>
          <w:sz w:val="22"/>
          <w:szCs w:val="22"/>
          <w:lang w:val="ru-RU" w:eastAsia="ru-RU"/>
        </w:rPr>
        <w:t>ю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публикаций об отечественных игрушках </w:t>
      </w:r>
      <w:r w:rsidR="00011C0A">
        <w:rPr>
          <w:rFonts w:eastAsia="Times New Roman" w:cs="Arial"/>
          <w:color w:val="222222"/>
          <w:sz w:val="22"/>
          <w:szCs w:val="22"/>
          <w:lang w:val="ru-RU" w:eastAsia="ru-RU"/>
        </w:rPr>
        <w:t>и фестивале-форуме «Да-Игра!» обеспечили информационные партнеры, сотрудничество с которыми продолжается дальше.</w:t>
      </w:r>
    </w:p>
    <w:p w:rsidR="00011C0A" w:rsidRDefault="00011C0A" w:rsidP="00AB6046">
      <w:pPr>
        <w:spacing w:after="0" w:line="240" w:lineRule="auto"/>
        <w:ind w:left="420"/>
        <w:jc w:val="both"/>
        <w:rPr>
          <w:rStyle w:val="a3"/>
          <w:rFonts w:ascii="Arial" w:hAnsi="Arial" w:cs="Arial"/>
          <w:b/>
          <w:lang w:val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Присоединиться к движению «Да-Игра!», которое стартовало и активно работало все дни фестиваля, можно на сайте: </w:t>
      </w:r>
      <w:hyperlink r:id="rId15" w:history="1">
        <w:r w:rsidRPr="00ED6940">
          <w:rPr>
            <w:rStyle w:val="a3"/>
            <w:rFonts w:ascii="Arial" w:hAnsi="Arial" w:cs="Arial"/>
            <w:b/>
            <w:lang w:val="ru-RU"/>
          </w:rPr>
          <w:t>http://da-igra.ru</w:t>
        </w:r>
      </w:hyperlink>
      <w:r>
        <w:rPr>
          <w:rFonts w:ascii="Arial" w:hAnsi="Arial" w:cs="Arial"/>
          <w:b/>
          <w:lang w:val="ru-RU"/>
        </w:rPr>
        <w:t>.</w:t>
      </w:r>
    </w:p>
    <w:p w:rsidR="00011C0A" w:rsidRDefault="00011C0A" w:rsidP="00AB6046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Проголосовать за лучшие 100 игрушек 100-летия можно на сайте: </w:t>
      </w:r>
      <w:hyperlink r:id="rId16" w:history="1">
        <w:r w:rsidRPr="00ED6940">
          <w:rPr>
            <w:rStyle w:val="a3"/>
            <w:rFonts w:eastAsia="Times New Roman" w:cs="Arial"/>
            <w:sz w:val="22"/>
            <w:szCs w:val="22"/>
            <w:lang w:val="ru-RU" w:eastAsia="ru-RU"/>
          </w:rPr>
          <w:t>http://toys-russia.ru/</w:t>
        </w:r>
      </w:hyperlink>
    </w:p>
    <w:p w:rsidR="00935B11" w:rsidRDefault="00935B11" w:rsidP="00935B11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935B11" w:rsidRDefault="00935B11" w:rsidP="00935B11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Организаторы форума подготовили для своих партнеров хороший сюрприз: все они имеют возможность разместить информацию о своей продукции с 50% скидкой в спецвыпуске каталога «Навигатор индустрии детских товаров», который выйдет тиражом 10 000 экз. к выставке «Мир детства». </w:t>
      </w:r>
    </w:p>
    <w:p w:rsidR="004E1810" w:rsidRDefault="004E1810" w:rsidP="004E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val="ru-RU" w:eastAsia="ru-RU"/>
        </w:rPr>
      </w:pPr>
      <w:bookmarkStart w:id="0" w:name="_GoBack"/>
      <w:bookmarkEnd w:id="0"/>
    </w:p>
    <w:p w:rsidR="004E1810" w:rsidRPr="006475DB" w:rsidRDefault="004E1810" w:rsidP="004E1810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val="ru-RU" w:eastAsia="ru-RU"/>
        </w:rPr>
      </w:pPr>
    </w:p>
    <w:p w:rsidR="004E1810" w:rsidRDefault="004E1810" w:rsidP="004E1810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6475DB">
        <w:rPr>
          <w:rFonts w:ascii="Times New Roman" w:eastAsia="Times New Roman" w:hAnsi="Times New Roman" w:cs="Times New Roman"/>
          <w:noProof/>
          <w:color w:val="FF8562"/>
          <w:sz w:val="22"/>
          <w:szCs w:val="22"/>
          <w:lang w:val="ru-RU" w:eastAsia="ru-RU"/>
        </w:rPr>
        <w:drawing>
          <wp:inline distT="0" distB="0" distL="0" distR="0" wp14:anchorId="1FB64A15" wp14:editId="2F44B87C">
            <wp:extent cx="1190625" cy="305289"/>
            <wp:effectExtent l="0" t="0" r="0" b="0"/>
            <wp:docPr id="25" name="Рисунок 25" descr="https://static.tildacdn.com/tild6662-6665-4731-a530-336238333237/logo_23460-1.jpg">
              <a:hlinkClick xmlns:a="http://schemas.openxmlformats.org/drawingml/2006/main" r:id="rId17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tild6662-6665-4731-a530-336238333237/logo_23460-1.jpg">
                      <a:hlinkClick r:id="rId17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91" cy="30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5DB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</w:t>
      </w:r>
      <w:r w:rsidRPr="006475DB">
        <w:rPr>
          <w:rFonts w:ascii="Times New Roman" w:eastAsia="Times New Roman" w:hAnsi="Times New Roman" w:cs="Times New Roman"/>
          <w:noProof/>
          <w:color w:val="FF8562"/>
          <w:sz w:val="22"/>
          <w:szCs w:val="22"/>
          <w:lang w:val="ru-RU" w:eastAsia="ru-RU"/>
        </w:rPr>
        <w:drawing>
          <wp:inline distT="0" distB="0" distL="0" distR="0" wp14:anchorId="7A663101" wp14:editId="3D72E9E6">
            <wp:extent cx="1116126" cy="323850"/>
            <wp:effectExtent l="0" t="0" r="8255" b="0"/>
            <wp:docPr id="24" name="Рисунок 24" descr="https://static.tildacdn.com/tild3538-3739-4764-b232-303139393431/2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3538-3739-4764-b232-303139393431/2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11" cy="32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5DB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</w:t>
      </w:r>
      <w:r w:rsidRPr="006475DB">
        <w:rPr>
          <w:rFonts w:ascii="Times New Roman" w:eastAsia="Times New Roman" w:hAnsi="Times New Roman" w:cs="Times New Roman"/>
          <w:noProof/>
          <w:color w:val="FF8562"/>
          <w:sz w:val="22"/>
          <w:szCs w:val="22"/>
          <w:lang w:val="ru-RU" w:eastAsia="ru-RU"/>
        </w:rPr>
        <w:drawing>
          <wp:inline distT="0" distB="0" distL="0" distR="0" wp14:anchorId="7C84042D" wp14:editId="6FA13A91">
            <wp:extent cx="1133475" cy="312790"/>
            <wp:effectExtent l="0" t="0" r="0" b="0"/>
            <wp:docPr id="23" name="Рисунок 23" descr="https://static.tildacdn.com/tild3965-3036-4432-b839-333638303861/_www__.jpg">
              <a:hlinkClick xmlns:a="http://schemas.openxmlformats.org/drawingml/2006/main" r:id="rId21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tildacdn.com/tild3965-3036-4432-b839-333638303861/_www__.jpg">
                      <a:hlinkClick r:id="rId21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41" cy="31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5DB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</w:t>
      </w:r>
      <w:r w:rsidRPr="006475DB">
        <w:rPr>
          <w:rFonts w:ascii="Times New Roman" w:eastAsia="Times New Roman" w:hAnsi="Times New Roman" w:cs="Times New Roman"/>
          <w:noProof/>
          <w:color w:val="FF8562"/>
          <w:sz w:val="22"/>
          <w:szCs w:val="22"/>
          <w:lang w:val="ru-RU" w:eastAsia="ru-RU"/>
        </w:rPr>
        <w:drawing>
          <wp:inline distT="0" distB="0" distL="0" distR="0" wp14:anchorId="1750AF36" wp14:editId="0D5E58B4">
            <wp:extent cx="628650" cy="425386"/>
            <wp:effectExtent l="0" t="0" r="0" b="0"/>
            <wp:docPr id="19" name="Рисунок 19" descr="https://static.tildacdn.com/tild3630-6339-4336-a561-666138373537/7ya.png">
              <a:hlinkClick xmlns:a="http://schemas.openxmlformats.org/drawingml/2006/main" r:id="rId23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tildacdn.com/tild3630-6339-4336-a561-666138373537/7ya.png">
                      <a:hlinkClick r:id="rId23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0" cy="43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</w:t>
      </w:r>
      <w:r w:rsidRPr="006475DB">
        <w:rPr>
          <w:rFonts w:ascii="Times New Roman" w:eastAsia="Times New Roman" w:hAnsi="Times New Roman" w:cs="Times New Roman"/>
          <w:noProof/>
          <w:color w:val="FF8562"/>
          <w:sz w:val="22"/>
          <w:szCs w:val="22"/>
          <w:lang w:val="ru-RU" w:eastAsia="ru-RU"/>
        </w:rPr>
        <w:drawing>
          <wp:inline distT="0" distB="0" distL="0" distR="0" wp14:anchorId="777D99B3" wp14:editId="287E5D97">
            <wp:extent cx="1009650" cy="383294"/>
            <wp:effectExtent l="0" t="0" r="0" b="0"/>
            <wp:docPr id="22" name="Рисунок 22" descr="https://static.tildacdn.com/tild3766-3536-4665-b732-366236303732/Logo_EDexpert.png">
              <a:hlinkClick xmlns:a="http://schemas.openxmlformats.org/drawingml/2006/main" r:id="rId25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tildacdn.com/tild3766-3536-4665-b732-366236303732/Logo_EDexpert.png">
                      <a:hlinkClick r:id="rId25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10" cy="39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5DB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</w:t>
      </w:r>
    </w:p>
    <w:p w:rsidR="004E1810" w:rsidRPr="006475DB" w:rsidRDefault="004E1810" w:rsidP="004E1810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4E1810" w:rsidRPr="006475DB" w:rsidRDefault="004E1810" w:rsidP="004E1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4E1810" w:rsidRPr="006475DB" w:rsidRDefault="004E1810" w:rsidP="004E1810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6475DB">
        <w:rPr>
          <w:rFonts w:ascii="Times New Roman" w:eastAsia="Times New Roman" w:hAnsi="Times New Roman" w:cs="Times New Roman"/>
          <w:noProof/>
          <w:color w:val="FF8562"/>
          <w:sz w:val="22"/>
          <w:szCs w:val="22"/>
          <w:lang w:val="ru-RU" w:eastAsia="ru-RU"/>
        </w:rPr>
        <w:drawing>
          <wp:inline distT="0" distB="0" distL="0" distR="0" wp14:anchorId="12D9438C" wp14:editId="34011598">
            <wp:extent cx="1066800" cy="300038"/>
            <wp:effectExtent l="0" t="0" r="0" b="5080"/>
            <wp:docPr id="21" name="Рисунок 21" descr="https://static.tildacdn.com/tild6539-6132-4766-b232-303161336530/Parents-Ru.png">
              <a:hlinkClick xmlns:a="http://schemas.openxmlformats.org/drawingml/2006/main" r:id="rId27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6539-6132-4766-b232-303161336530/Parents-Ru.png">
                      <a:hlinkClick r:id="rId27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87" cy="30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</w:t>
      </w:r>
      <w:r w:rsidRPr="006475DB">
        <w:rPr>
          <w:rFonts w:ascii="Times New Roman" w:eastAsia="Times New Roman" w:hAnsi="Times New Roman" w:cs="Times New Roman"/>
          <w:noProof/>
          <w:color w:val="FF8562"/>
          <w:sz w:val="22"/>
          <w:szCs w:val="22"/>
          <w:lang w:val="ru-RU" w:eastAsia="ru-RU"/>
        </w:rPr>
        <w:drawing>
          <wp:inline distT="0" distB="0" distL="0" distR="0" wp14:anchorId="28A649DA" wp14:editId="0E6BFDAD">
            <wp:extent cx="1162050" cy="364119"/>
            <wp:effectExtent l="0" t="0" r="0" b="0"/>
            <wp:docPr id="20" name="Рисунок 20" descr="https://static.tildacdn.com/tild3132-3362-4432-b663-353663376634/photo.png">
              <a:hlinkClick xmlns:a="http://schemas.openxmlformats.org/drawingml/2006/main" r:id="rId29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tildacdn.com/tild3132-3362-4432-b663-353663376634/photo.png">
                      <a:hlinkClick r:id="rId29" tgtFrame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44" b="23493"/>
                    <a:stretch/>
                  </pic:blipFill>
                  <pic:spPr bwMode="auto">
                    <a:xfrm>
                      <a:off x="0" y="0"/>
                      <a:ext cx="1168482" cy="36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</w:t>
      </w:r>
      <w:r w:rsidRPr="006475DB">
        <w:rPr>
          <w:rFonts w:ascii="Times New Roman" w:eastAsia="Times New Roman" w:hAnsi="Times New Roman" w:cs="Times New Roman"/>
          <w:noProof/>
          <w:color w:val="FF8562"/>
          <w:sz w:val="22"/>
          <w:szCs w:val="22"/>
          <w:lang w:val="ru-RU" w:eastAsia="ru-RU"/>
        </w:rPr>
        <w:drawing>
          <wp:inline distT="0" distB="0" distL="0" distR="0" wp14:anchorId="5FEF8247" wp14:editId="0265D2FC">
            <wp:extent cx="1400175" cy="371046"/>
            <wp:effectExtent l="0" t="0" r="0" b="0"/>
            <wp:docPr id="18" name="Рисунок 18" descr="https://static.tildacdn.com/tild3739-6265-4764-b462-383432663638/logo.png">
              <a:hlinkClick xmlns:a="http://schemas.openxmlformats.org/drawingml/2006/main" r:id="rId31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tildacdn.com/tild3739-6265-4764-b462-383432663638/logo.png">
                      <a:hlinkClick r:id="rId31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</w:t>
      </w:r>
      <w:r w:rsidRPr="006475DB">
        <w:rPr>
          <w:rFonts w:ascii="Times New Roman" w:eastAsia="Times New Roman" w:hAnsi="Times New Roman" w:cs="Times New Roman"/>
          <w:noProof/>
          <w:color w:val="FF8562"/>
          <w:sz w:val="22"/>
          <w:szCs w:val="22"/>
          <w:lang w:val="ru-RU" w:eastAsia="ru-RU"/>
        </w:rPr>
        <w:drawing>
          <wp:inline distT="0" distB="0" distL="0" distR="0" wp14:anchorId="175BC453" wp14:editId="36874F2A">
            <wp:extent cx="933450" cy="589240"/>
            <wp:effectExtent l="0" t="0" r="0" b="1905"/>
            <wp:docPr id="17" name="Рисунок 17" descr="https://static.tildacdn.com/tild3438-6438-4561-b332-383332383239/detstrana.jpg">
              <a:hlinkClick xmlns:a="http://schemas.openxmlformats.org/drawingml/2006/main" r:id="rId33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tildacdn.com/tild3438-6438-4561-b332-383332383239/detstrana.jpg">
                      <a:hlinkClick r:id="rId33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74" cy="59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</w:t>
      </w:r>
      <w:r w:rsidRPr="006475DB">
        <w:rPr>
          <w:rFonts w:ascii="Times New Roman" w:eastAsia="Times New Roman" w:hAnsi="Times New Roman" w:cs="Times New Roman"/>
          <w:noProof/>
          <w:color w:val="FF8562"/>
          <w:sz w:val="22"/>
          <w:szCs w:val="22"/>
          <w:lang w:val="ru-RU" w:eastAsia="ru-RU"/>
        </w:rPr>
        <w:drawing>
          <wp:inline distT="0" distB="0" distL="0" distR="0" wp14:anchorId="7FF4D2C6" wp14:editId="6E46F1EF">
            <wp:extent cx="981075" cy="467399"/>
            <wp:effectExtent l="0" t="0" r="0" b="8890"/>
            <wp:docPr id="16" name="Рисунок 16" descr="https://static.tildacdn.com/tild3230-3937-4131-a264-653237363963/logo_.png">
              <a:hlinkClick xmlns:a="http://schemas.openxmlformats.org/drawingml/2006/main" r:id="rId35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.tildacdn.com/tild3230-3937-4131-a264-653237363963/logo_.png">
                      <a:hlinkClick r:id="rId35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76" cy="4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  </w:t>
      </w:r>
    </w:p>
    <w:p w:rsidR="004E1810" w:rsidRPr="006475DB" w:rsidRDefault="004E1810" w:rsidP="004E1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4E1810" w:rsidRPr="006475DB" w:rsidRDefault="004E1810" w:rsidP="004E1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</w:t>
      </w:r>
      <w:r w:rsidRPr="006475DB">
        <w:rPr>
          <w:rFonts w:ascii="Times New Roman" w:eastAsia="Times New Roman" w:hAnsi="Times New Roman" w:cs="Times New Roman"/>
          <w:noProof/>
          <w:color w:val="FF8562"/>
          <w:sz w:val="22"/>
          <w:szCs w:val="22"/>
          <w:lang w:val="ru-RU" w:eastAsia="ru-RU"/>
        </w:rPr>
        <w:drawing>
          <wp:inline distT="0" distB="0" distL="0" distR="0" wp14:anchorId="32BC4F57" wp14:editId="7D3C9DA2">
            <wp:extent cx="838200" cy="604701"/>
            <wp:effectExtent l="0" t="0" r="0" b="5080"/>
            <wp:docPr id="15" name="Рисунок 15" descr="https://static.tildacdn.com/tild6464-6338-4233-b761-366634313330/nyanya.jpg">
              <a:hlinkClick xmlns:a="http://schemas.openxmlformats.org/drawingml/2006/main" r:id="rId37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tildacdn.com/tild6464-6338-4233-b761-366634313330/nyanya.jpg">
                      <a:hlinkClick r:id="rId37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44" cy="60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</w:t>
      </w:r>
      <w:r w:rsidRPr="006475DB">
        <w:rPr>
          <w:rFonts w:ascii="Times New Roman" w:eastAsia="Times New Roman" w:hAnsi="Times New Roman" w:cs="Times New Roman"/>
          <w:noProof/>
          <w:color w:val="FF8562"/>
          <w:sz w:val="22"/>
          <w:szCs w:val="22"/>
          <w:lang w:val="ru-RU" w:eastAsia="ru-RU"/>
        </w:rPr>
        <w:drawing>
          <wp:inline distT="0" distB="0" distL="0" distR="0" wp14:anchorId="197858AC" wp14:editId="38EE8C09">
            <wp:extent cx="1466850" cy="467559"/>
            <wp:effectExtent l="0" t="0" r="0" b="8890"/>
            <wp:docPr id="14" name="Рисунок 14" descr="https://static.tildacdn.com/tild3334-6139-4431-b131-306131623232/logo_kidsoboz_jpg.jpg">
              <a:hlinkClick xmlns:a="http://schemas.openxmlformats.org/drawingml/2006/main" r:id="rId39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tildacdn.com/tild3334-6139-4431-b131-306131623232/logo_kidsoboz_jpg.jpg">
                      <a:hlinkClick r:id="rId39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74" cy="4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</w:t>
      </w:r>
      <w:r w:rsidRPr="006475DB">
        <w:rPr>
          <w:rFonts w:ascii="Times New Roman" w:eastAsia="Times New Roman" w:hAnsi="Times New Roman" w:cs="Times New Roman"/>
          <w:noProof/>
          <w:color w:val="FF8562"/>
          <w:sz w:val="22"/>
          <w:szCs w:val="22"/>
          <w:lang w:val="ru-RU" w:eastAsia="ru-RU"/>
        </w:rPr>
        <w:drawing>
          <wp:inline distT="0" distB="0" distL="0" distR="0" wp14:anchorId="327F0F09" wp14:editId="4F7096F9">
            <wp:extent cx="2287998" cy="363220"/>
            <wp:effectExtent l="0" t="0" r="0" b="0"/>
            <wp:docPr id="13" name="Рисунок 13" descr="https://static.tildacdn.com/tild6162-3234-4238-a562-633337623566/UG.jpg">
              <a:hlinkClick xmlns:a="http://schemas.openxmlformats.org/drawingml/2006/main" r:id="rId41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.tildacdn.com/tild6162-3234-4238-a562-633337623566/UG.jpg">
                      <a:hlinkClick r:id="rId41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013" cy="3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 </w:t>
      </w:r>
      <w:r w:rsidRPr="006475DB">
        <w:rPr>
          <w:rFonts w:ascii="Times New Roman" w:eastAsia="Times New Roman" w:hAnsi="Times New Roman" w:cs="Times New Roman"/>
          <w:noProof/>
          <w:color w:val="FF8562"/>
          <w:sz w:val="22"/>
          <w:szCs w:val="22"/>
          <w:lang w:val="ru-RU" w:eastAsia="ru-RU"/>
        </w:rPr>
        <w:drawing>
          <wp:inline distT="0" distB="0" distL="0" distR="0" wp14:anchorId="2D5CABF8" wp14:editId="573E16F1">
            <wp:extent cx="995404" cy="552450"/>
            <wp:effectExtent l="0" t="0" r="0" b="0"/>
            <wp:docPr id="12" name="Рисунок 12" descr="https://static.tildacdn.com/tild3536-3537-4538-a464-633434333466/Logotip_Obruch.png">
              <a:hlinkClick xmlns:a="http://schemas.openxmlformats.org/drawingml/2006/main" r:id="rId43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tildacdn.com/tild3536-3537-4538-a464-633434333466/Logotip_Obruch.png">
                      <a:hlinkClick r:id="rId43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82" cy="56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  </w:t>
      </w:r>
    </w:p>
    <w:p w:rsidR="004E1810" w:rsidRPr="006475DB" w:rsidRDefault="004E1810" w:rsidP="004E1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4E1810" w:rsidRPr="006475DB" w:rsidRDefault="004E1810" w:rsidP="004E1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6475DB">
        <w:rPr>
          <w:rFonts w:ascii="Times New Roman" w:eastAsia="Times New Roman" w:hAnsi="Times New Roman" w:cs="Times New Roman"/>
          <w:noProof/>
          <w:color w:val="FF8562"/>
          <w:sz w:val="22"/>
          <w:szCs w:val="22"/>
          <w:lang w:val="ru-RU" w:eastAsia="ru-RU"/>
        </w:rPr>
        <w:drawing>
          <wp:inline distT="0" distB="0" distL="0" distR="0" wp14:anchorId="04031131" wp14:editId="04B73F06">
            <wp:extent cx="838200" cy="510254"/>
            <wp:effectExtent l="0" t="0" r="0" b="4445"/>
            <wp:docPr id="11" name="Рисунок 11" descr="https://static.tildacdn.com/tild3539-3263-4434-a436-333064303334/_.jpg">
              <a:hlinkClick xmlns:a="http://schemas.openxmlformats.org/drawingml/2006/main" r:id="rId45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.tildacdn.com/tild3539-3263-4434-a436-333064303334/_.jpg">
                      <a:hlinkClick r:id="rId45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63" cy="51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 </w:t>
      </w:r>
      <w:r w:rsidRPr="006475DB">
        <w:rPr>
          <w:rFonts w:ascii="Times New Roman" w:eastAsia="Times New Roman" w:hAnsi="Times New Roman" w:cs="Times New Roman"/>
          <w:noProof/>
          <w:color w:val="FF8562"/>
          <w:sz w:val="22"/>
          <w:szCs w:val="22"/>
          <w:lang w:val="ru-RU" w:eastAsia="ru-RU"/>
        </w:rPr>
        <w:drawing>
          <wp:inline distT="0" distB="0" distL="0" distR="0" wp14:anchorId="04F981D4" wp14:editId="72F661C7">
            <wp:extent cx="971550" cy="422624"/>
            <wp:effectExtent l="0" t="0" r="0" b="0"/>
            <wp:docPr id="10" name="Рисунок 10" descr="https://static.tildacdn.com/tild3338-3334-4436-b731-346266653639/zdorove-shkolnika-10.png">
              <a:hlinkClick xmlns:a="http://schemas.openxmlformats.org/drawingml/2006/main" r:id="rId47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.tildacdn.com/tild3338-3334-4436-b731-346266653639/zdorove-shkolnika-10.png">
                      <a:hlinkClick r:id="rId47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92" cy="42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</w:t>
      </w:r>
      <w:r w:rsidRPr="006475DB">
        <w:rPr>
          <w:rFonts w:ascii="Times New Roman" w:eastAsia="Times New Roman" w:hAnsi="Times New Roman" w:cs="Times New Roman"/>
          <w:noProof/>
          <w:color w:val="FF8562"/>
          <w:sz w:val="22"/>
          <w:szCs w:val="22"/>
          <w:lang w:val="ru-RU" w:eastAsia="ru-RU"/>
        </w:rPr>
        <w:drawing>
          <wp:inline distT="0" distB="0" distL="0" distR="0" wp14:anchorId="7111FF3C" wp14:editId="5A798905">
            <wp:extent cx="1256169" cy="352425"/>
            <wp:effectExtent l="0" t="0" r="1270" b="0"/>
            <wp:docPr id="9" name="Рисунок 9" descr="https://static.tildacdn.com/tild3233-3266-4833-b962-643938623635/PlanetaDetstvo_Logo_.jpg">
              <a:hlinkClick xmlns:a="http://schemas.openxmlformats.org/drawingml/2006/main" r:id="rId49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tildacdn.com/tild3233-3266-4833-b962-643938623635/PlanetaDetstvo_Logo_.jpg">
                      <a:hlinkClick r:id="rId49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57" cy="35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</w:t>
      </w:r>
      <w:r w:rsidRPr="006475DB">
        <w:rPr>
          <w:rFonts w:ascii="Times New Roman" w:eastAsia="Times New Roman" w:hAnsi="Times New Roman" w:cs="Times New Roman"/>
          <w:noProof/>
          <w:color w:val="FF8562"/>
          <w:sz w:val="22"/>
          <w:szCs w:val="22"/>
          <w:lang w:val="ru-RU" w:eastAsia="ru-RU"/>
        </w:rPr>
        <w:drawing>
          <wp:inline distT="0" distB="0" distL="0" distR="0" wp14:anchorId="038A7823" wp14:editId="722F78BB">
            <wp:extent cx="1704975" cy="605265"/>
            <wp:effectExtent l="0" t="0" r="0" b="4445"/>
            <wp:docPr id="8" name="Рисунок 8" descr="https://static.tildacdn.com/tild3435-6261-4430-a635-656538383333/LOGO_YP_red_souvenir.jpg">
              <a:hlinkClick xmlns:a="http://schemas.openxmlformats.org/drawingml/2006/main" r:id="rId51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.tildacdn.com/tild3435-6261-4430-a635-656538383333/LOGO_YP_red_souvenir.jpg">
                      <a:hlinkClick r:id="rId51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81" cy="60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                  </w:t>
      </w:r>
    </w:p>
    <w:p w:rsidR="004E1810" w:rsidRPr="006475DB" w:rsidRDefault="004E1810" w:rsidP="004E1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4E1810" w:rsidRPr="006475DB" w:rsidRDefault="004E1810" w:rsidP="004E1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</w:t>
      </w:r>
      <w:r w:rsidRPr="006475DB">
        <w:rPr>
          <w:rFonts w:ascii="Times New Roman" w:eastAsia="Times New Roman" w:hAnsi="Times New Roman" w:cs="Times New Roman"/>
          <w:noProof/>
          <w:color w:val="FF8562"/>
          <w:sz w:val="22"/>
          <w:szCs w:val="22"/>
          <w:lang w:val="ru-RU" w:eastAsia="ru-RU"/>
        </w:rPr>
        <w:drawing>
          <wp:inline distT="0" distB="0" distL="0" distR="0" wp14:anchorId="2237899C" wp14:editId="47A6D9E6">
            <wp:extent cx="1924846" cy="514563"/>
            <wp:effectExtent l="0" t="0" r="0" b="0"/>
            <wp:docPr id="7" name="Рисунок 7">
              <a:hlinkClick xmlns:a="http://schemas.openxmlformats.org/drawingml/2006/main" r:id="rId53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.tildacdn.com/tild3430-3337-4735-b331-323866626566/PROfashion_logo_bl_r.jpg">
                      <a:hlinkClick r:id="rId53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846" cy="51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 </w:t>
      </w:r>
      <w:r w:rsidRPr="006475DB">
        <w:rPr>
          <w:rFonts w:ascii="Times New Roman" w:eastAsia="Times New Roman" w:hAnsi="Times New Roman" w:cs="Times New Roman"/>
          <w:noProof/>
          <w:color w:val="FF8562"/>
          <w:sz w:val="22"/>
          <w:szCs w:val="22"/>
          <w:lang w:val="ru-RU" w:eastAsia="ru-RU"/>
        </w:rPr>
        <w:drawing>
          <wp:inline distT="0" distB="0" distL="0" distR="0" wp14:anchorId="6702172E" wp14:editId="56403C9E">
            <wp:extent cx="703278" cy="507365"/>
            <wp:effectExtent l="0" t="0" r="1905" b="6985"/>
            <wp:docPr id="6" name="Рисунок 6" descr="https://static.tildacdn.com/tild3237-6138-4335-b836-303937376661/logo-detskij-vopros-.jpg">
              <a:hlinkClick xmlns:a="http://schemas.openxmlformats.org/drawingml/2006/main" r:id="rId55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.tildacdn.com/tild3237-6138-4335-b836-303937376661/logo-detskij-vopros-.jpg">
                      <a:hlinkClick r:id="rId55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80" cy="51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 </w:t>
      </w:r>
      <w:r w:rsidRPr="006475DB">
        <w:rPr>
          <w:rFonts w:ascii="Times New Roman" w:eastAsia="Times New Roman" w:hAnsi="Times New Roman" w:cs="Times New Roman"/>
          <w:noProof/>
          <w:color w:val="FF8562"/>
          <w:sz w:val="22"/>
          <w:szCs w:val="22"/>
          <w:lang w:val="ru-RU" w:eastAsia="ru-RU"/>
        </w:rPr>
        <w:drawing>
          <wp:inline distT="0" distB="0" distL="0" distR="0" wp14:anchorId="79624B5E" wp14:editId="4AF24A69">
            <wp:extent cx="1495425" cy="577608"/>
            <wp:effectExtent l="0" t="0" r="0" b="0"/>
            <wp:docPr id="5" name="Рисунок 5" descr="https://static.tildacdn.com/tild3964-3630-4735-a235-393731613961/mamaparty_logo.png">
              <a:hlinkClick xmlns:a="http://schemas.openxmlformats.org/drawingml/2006/main" r:id="rId57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.tildacdn.com/tild3964-3630-4735-a235-393731613961/mamaparty_logo.png">
                      <a:hlinkClick r:id="rId57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257" cy="58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   </w:t>
      </w:r>
    </w:p>
    <w:p w:rsidR="006475DB" w:rsidRPr="006475DB" w:rsidRDefault="006475DB" w:rsidP="00647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6475DB" w:rsidRPr="006475DB" w:rsidRDefault="006475DB" w:rsidP="00AB604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val="ru-RU" w:eastAsia="ru-RU"/>
        </w:rPr>
      </w:pPr>
    </w:p>
    <w:p w:rsidR="006475DB" w:rsidRPr="00E76025" w:rsidRDefault="006475DB" w:rsidP="00AB6046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521D60" w:rsidRDefault="00066C02" w:rsidP="00066C02">
      <w:pPr>
        <w:spacing w:after="0" w:line="240" w:lineRule="auto"/>
        <w:ind w:left="420"/>
        <w:rPr>
          <w:lang w:val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>Еще больше новостей</w:t>
      </w:r>
      <w:r w:rsidR="00521D60" w:rsidRPr="00066C02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на сайте </w:t>
      </w:r>
      <w:hyperlink r:id="rId59" w:history="1">
        <w:r w:rsidR="00521D60" w:rsidRPr="00E33D08">
          <w:rPr>
            <w:rStyle w:val="a3"/>
            <w:rFonts w:ascii="Arial" w:hAnsi="Arial" w:cs="Arial"/>
            <w:b/>
            <w:lang w:val="ru-RU"/>
          </w:rPr>
          <w:t>http://acgi.ru</w:t>
        </w:r>
      </w:hyperlink>
      <w:r w:rsidR="00521D60">
        <w:rPr>
          <w:rFonts w:ascii="Arial" w:hAnsi="Arial" w:cs="Arial"/>
          <w:b/>
          <w:color w:val="000000"/>
          <w:lang w:val="ru-RU"/>
        </w:rPr>
        <w:t xml:space="preserve">, </w:t>
      </w:r>
      <w:r w:rsidR="00521D60" w:rsidRPr="00521D60">
        <w:rPr>
          <w:rFonts w:ascii="Arial" w:hAnsi="Arial" w:cs="Arial"/>
          <w:color w:val="000000"/>
          <w:lang w:val="ru-RU"/>
        </w:rPr>
        <w:t>а также в социальны</w:t>
      </w:r>
      <w:r w:rsidR="00521D60" w:rsidRPr="00066C02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х сетях: </w:t>
      </w:r>
    </w:p>
    <w:p w:rsidR="00521D60" w:rsidRDefault="001D3D85" w:rsidP="00066C02">
      <w:pPr>
        <w:spacing w:after="0" w:line="240" w:lineRule="auto"/>
        <w:ind w:left="420"/>
        <w:rPr>
          <w:rFonts w:ascii="Arial" w:hAnsi="Arial" w:cs="Arial"/>
          <w:color w:val="000000"/>
          <w:lang w:val="ru-RU"/>
        </w:rPr>
      </w:pPr>
      <w:hyperlink r:id="rId60" w:history="1">
        <w:r w:rsidR="00521D60" w:rsidRPr="00E33D08">
          <w:rPr>
            <w:rStyle w:val="a3"/>
            <w:rFonts w:ascii="Arial" w:hAnsi="Arial" w:cs="Arial"/>
            <w:lang w:val="ru-RU"/>
          </w:rPr>
          <w:t>https://www.facebook.com/daigra.ru/</w:t>
        </w:r>
      </w:hyperlink>
      <w:r w:rsidR="00521D60">
        <w:rPr>
          <w:rFonts w:ascii="Arial" w:hAnsi="Arial" w:cs="Arial"/>
          <w:color w:val="000000"/>
          <w:lang w:val="ru-RU"/>
        </w:rPr>
        <w:t xml:space="preserve"> </w:t>
      </w:r>
    </w:p>
    <w:p w:rsidR="00521D60" w:rsidRDefault="001D3D85" w:rsidP="00066C02">
      <w:pPr>
        <w:ind w:left="420"/>
        <w:rPr>
          <w:rFonts w:ascii="Arial" w:hAnsi="Arial" w:cs="Arial"/>
          <w:color w:val="000000"/>
          <w:lang w:val="ru-RU"/>
        </w:rPr>
      </w:pPr>
      <w:hyperlink r:id="rId61" w:history="1">
        <w:r w:rsidR="00E76025" w:rsidRPr="003B173A">
          <w:rPr>
            <w:rStyle w:val="a3"/>
            <w:rFonts w:ascii="Arial" w:hAnsi="Arial" w:cs="Arial"/>
            <w:lang w:val="ru-RU"/>
          </w:rPr>
          <w:t>https://www.facebook.com/acgi.ru/</w:t>
        </w:r>
      </w:hyperlink>
    </w:p>
    <w:p w:rsidR="00ED6AC6" w:rsidRDefault="00ED6AC6" w:rsidP="00066C02">
      <w:pPr>
        <w:spacing w:after="0" w:line="240" w:lineRule="auto"/>
        <w:ind w:left="420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  <w:r w:rsidRPr="00ED6AC6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Наша справка:</w:t>
      </w:r>
    </w:p>
    <w:p w:rsidR="00473A2D" w:rsidRPr="00473A2D" w:rsidRDefault="002B1A06" w:rsidP="00066C02">
      <w:pPr>
        <w:spacing w:after="0" w:line="240" w:lineRule="auto"/>
        <w:ind w:left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2B1A06">
        <w:rPr>
          <w:rFonts w:eastAsia="Times New Roman" w:cs="Arial"/>
          <w:color w:val="222222"/>
          <w:sz w:val="22"/>
          <w:szCs w:val="22"/>
          <w:lang w:val="ru-RU" w:eastAsia="ru-RU"/>
        </w:rPr>
        <w:t>Движение «Да-Игра!» и одноименный фестиваль - часть масштабной программы «Индустриальная карта Игропрома России», которая реализуется в рамках Постановления Правительства РФ от 18.01.2017 N 27 и поддерживается Советом Федерации Федерального Собрания РФ, Минпромторгом России, АСИ, ведущими институтами и экспертами, производителями и поставщиками игр, игрушек, другими заинтересованными компаниями и частными лицами</w:t>
      </w:r>
      <w:r w:rsidRPr="002B1A06">
        <w:rPr>
          <w:color w:val="000000"/>
          <w:sz w:val="27"/>
          <w:szCs w:val="27"/>
          <w:lang w:val="ru-RU"/>
        </w:rPr>
        <w:t>.</w:t>
      </w:r>
      <w:r w:rsidR="00473A2D" w:rsidRPr="00473A2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</w:p>
    <w:p w:rsidR="00224306" w:rsidRPr="003711E0" w:rsidRDefault="00224306" w:rsidP="00066C02">
      <w:pPr>
        <w:spacing w:after="0" w:line="240" w:lineRule="auto"/>
        <w:ind w:left="420"/>
        <w:rPr>
          <w:rFonts w:cs="Arial"/>
          <w:b/>
          <w:bCs/>
          <w:sz w:val="22"/>
          <w:szCs w:val="22"/>
          <w:lang w:val="ru-RU"/>
        </w:rPr>
      </w:pPr>
      <w:r w:rsidRPr="003711E0">
        <w:rPr>
          <w:rFonts w:cs="Arial"/>
          <w:b/>
          <w:bCs/>
          <w:sz w:val="22"/>
          <w:szCs w:val="22"/>
          <w:lang w:val="ru-RU"/>
        </w:rPr>
        <w:t xml:space="preserve">Контакты для СМИ:  </w:t>
      </w:r>
    </w:p>
    <w:p w:rsidR="00224306" w:rsidRDefault="00224306" w:rsidP="00066C02">
      <w:pPr>
        <w:spacing w:after="0" w:line="240" w:lineRule="auto"/>
        <w:ind w:left="420"/>
        <w:rPr>
          <w:rFonts w:cs="Arial"/>
          <w:bCs/>
          <w:sz w:val="22"/>
          <w:szCs w:val="22"/>
          <w:lang w:val="ru-RU"/>
        </w:rPr>
      </w:pPr>
      <w:r>
        <w:rPr>
          <w:rFonts w:cs="Arial"/>
          <w:bCs/>
          <w:sz w:val="22"/>
          <w:szCs w:val="22"/>
          <w:lang w:val="ru-RU"/>
        </w:rPr>
        <w:t xml:space="preserve">Александра </w:t>
      </w:r>
      <w:proofErr w:type="spellStart"/>
      <w:r>
        <w:rPr>
          <w:rFonts w:cs="Arial"/>
          <w:bCs/>
          <w:sz w:val="22"/>
          <w:szCs w:val="22"/>
          <w:lang w:val="ru-RU"/>
        </w:rPr>
        <w:t>Сергомасова</w:t>
      </w:r>
      <w:proofErr w:type="spellEnd"/>
      <w:r>
        <w:rPr>
          <w:rFonts w:cs="Arial"/>
          <w:bCs/>
          <w:sz w:val="22"/>
          <w:szCs w:val="22"/>
          <w:lang w:val="ru-RU"/>
        </w:rPr>
        <w:t>:</w:t>
      </w:r>
    </w:p>
    <w:p w:rsidR="00224306" w:rsidRPr="00111129" w:rsidRDefault="001D3D85" w:rsidP="00066C02">
      <w:pPr>
        <w:spacing w:after="0" w:line="240" w:lineRule="auto"/>
        <w:ind w:left="420"/>
        <w:rPr>
          <w:rFonts w:cs="Arial"/>
          <w:bCs/>
          <w:sz w:val="22"/>
          <w:szCs w:val="22"/>
          <w:lang w:val="ru-RU"/>
        </w:rPr>
      </w:pPr>
      <w:hyperlink r:id="rId62" w:history="1">
        <w:r w:rsidR="00224306" w:rsidRPr="00671E51">
          <w:rPr>
            <w:rStyle w:val="a3"/>
            <w:rFonts w:cs="Arial"/>
            <w:bCs/>
            <w:sz w:val="22"/>
            <w:szCs w:val="22"/>
          </w:rPr>
          <w:t>pr</w:t>
        </w:r>
        <w:r w:rsidR="00224306" w:rsidRPr="00671E51">
          <w:rPr>
            <w:rStyle w:val="a3"/>
            <w:rFonts w:cs="Arial"/>
            <w:bCs/>
            <w:sz w:val="22"/>
            <w:szCs w:val="22"/>
            <w:lang w:val="ru-RU"/>
          </w:rPr>
          <w:t>-</w:t>
        </w:r>
        <w:r w:rsidR="00224306" w:rsidRPr="00671E51">
          <w:rPr>
            <w:rStyle w:val="a3"/>
            <w:rFonts w:cs="Arial"/>
            <w:bCs/>
            <w:sz w:val="22"/>
            <w:szCs w:val="22"/>
          </w:rPr>
          <w:t>acgi</w:t>
        </w:r>
        <w:r w:rsidR="00224306" w:rsidRPr="00671E51">
          <w:rPr>
            <w:rStyle w:val="a3"/>
            <w:rFonts w:cs="Arial"/>
            <w:bCs/>
            <w:sz w:val="22"/>
            <w:szCs w:val="22"/>
            <w:lang w:val="ru-RU"/>
          </w:rPr>
          <w:t>@</w:t>
        </w:r>
        <w:r w:rsidR="00224306" w:rsidRPr="00671E51">
          <w:rPr>
            <w:rStyle w:val="a3"/>
            <w:rFonts w:cs="Arial"/>
            <w:bCs/>
            <w:sz w:val="22"/>
            <w:szCs w:val="22"/>
          </w:rPr>
          <w:t>acgi</w:t>
        </w:r>
        <w:r w:rsidR="00224306" w:rsidRPr="00671E51">
          <w:rPr>
            <w:rStyle w:val="a3"/>
            <w:rFonts w:cs="Arial"/>
            <w:bCs/>
            <w:sz w:val="22"/>
            <w:szCs w:val="22"/>
            <w:lang w:val="ru-RU"/>
          </w:rPr>
          <w:t>.</w:t>
        </w:r>
        <w:proofErr w:type="spellStart"/>
        <w:r w:rsidR="00224306" w:rsidRPr="00671E51">
          <w:rPr>
            <w:rStyle w:val="a3"/>
            <w:rFonts w:cs="Arial"/>
            <w:bCs/>
            <w:sz w:val="22"/>
            <w:szCs w:val="22"/>
          </w:rPr>
          <w:t>ru</w:t>
        </w:r>
        <w:proofErr w:type="spellEnd"/>
      </w:hyperlink>
      <w:r w:rsidR="002E5BEE">
        <w:rPr>
          <w:rStyle w:val="a3"/>
          <w:rFonts w:cs="Arial"/>
          <w:bCs/>
          <w:sz w:val="22"/>
          <w:szCs w:val="22"/>
          <w:lang w:val="ru-RU"/>
        </w:rPr>
        <w:t>,</w:t>
      </w:r>
      <w:r w:rsidR="00224306">
        <w:rPr>
          <w:rFonts w:cs="Arial"/>
          <w:bCs/>
          <w:sz w:val="22"/>
          <w:szCs w:val="22"/>
          <w:lang w:val="ru-RU"/>
        </w:rPr>
        <w:t xml:space="preserve"> </w:t>
      </w:r>
      <w:r w:rsidR="002E5BEE">
        <w:rPr>
          <w:rFonts w:cs="Arial"/>
          <w:bCs/>
          <w:sz w:val="22"/>
          <w:szCs w:val="22"/>
          <w:lang w:val="ru-RU"/>
        </w:rPr>
        <w:t xml:space="preserve"> </w:t>
      </w:r>
      <w:r w:rsidR="00224306" w:rsidRPr="00111129">
        <w:rPr>
          <w:rFonts w:cs="Arial"/>
          <w:bCs/>
          <w:sz w:val="22"/>
          <w:szCs w:val="22"/>
          <w:lang w:val="ru-RU"/>
        </w:rPr>
        <w:t xml:space="preserve">+7 968 843 0572 </w:t>
      </w:r>
    </w:p>
    <w:p w:rsidR="00DE3014" w:rsidRPr="00DE3014" w:rsidRDefault="00DE3014" w:rsidP="00DE3014">
      <w:pPr>
        <w:rPr>
          <w:rStyle w:val="a3"/>
          <w:sz w:val="24"/>
          <w:szCs w:val="24"/>
          <w:lang w:val="ru-RU"/>
        </w:rPr>
      </w:pPr>
    </w:p>
    <w:p w:rsidR="006B58CA" w:rsidRPr="00111129" w:rsidRDefault="00DE6E78">
      <w:pPr>
        <w:spacing w:line="240" w:lineRule="auto"/>
        <w:jc w:val="center"/>
        <w:rPr>
          <w:rFonts w:eastAsia="Malgun Gothic" w:cs="Malgun Gothic"/>
          <w:color w:val="002060"/>
          <w:sz w:val="22"/>
          <w:szCs w:val="22"/>
          <w:lang w:val="ru-RU"/>
        </w:rPr>
      </w:pP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121165,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Москва,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ул.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Студенческая,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дом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33,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стр.14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br/>
        <w:t>тел./факс: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+7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(499)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519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0281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(83)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br/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</w:rPr>
        <w:t>e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-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</w:rPr>
        <w:t>mail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: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hyperlink r:id="rId63" w:anchor="message/_blank" w:tgtFrame="https://mail.yandex.ru/?uid=35811072&amp;login=tishkasp" w:history="1"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da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-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igra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@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acgi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.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ru</w:t>
        </w:r>
      </w:hyperlink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br/>
      </w:r>
      <w:hyperlink r:id="rId64" w:anchor="message/_blank" w:tgtFrame="https://mail.yandex.ru/?uid=35811072&amp;login=tishkasp" w:history="1"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http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://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da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-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igra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.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ru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/</w:t>
        </w:r>
      </w:hyperlink>
    </w:p>
    <w:sectPr w:rsidR="006B58CA" w:rsidRPr="00111129" w:rsidSect="00111129">
      <w:headerReference w:type="default" r:id="rId65"/>
      <w:pgSz w:w="11906" w:h="16838"/>
      <w:pgMar w:top="709" w:right="706" w:bottom="79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D85" w:rsidRDefault="001D3D85" w:rsidP="004B0FC3">
      <w:pPr>
        <w:spacing w:after="0" w:line="240" w:lineRule="auto"/>
      </w:pPr>
      <w:r>
        <w:separator/>
      </w:r>
    </w:p>
  </w:endnote>
  <w:endnote w:type="continuationSeparator" w:id="0">
    <w:p w:rsidR="001D3D85" w:rsidRDefault="001D3D85" w:rsidP="004B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D85" w:rsidRDefault="001D3D85" w:rsidP="004B0FC3">
      <w:pPr>
        <w:spacing w:after="0" w:line="240" w:lineRule="auto"/>
      </w:pPr>
      <w:r>
        <w:separator/>
      </w:r>
    </w:p>
  </w:footnote>
  <w:footnote w:type="continuationSeparator" w:id="0">
    <w:p w:rsidR="001D3D85" w:rsidRDefault="001D3D85" w:rsidP="004B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486"/>
      <w:gridCol w:w="3550"/>
    </w:tblGrid>
    <w:tr w:rsidR="004B0FC3" w:rsidTr="004B0FC3">
      <w:tc>
        <w:tcPr>
          <w:tcW w:w="3427" w:type="dxa"/>
        </w:tcPr>
        <w:p w:rsidR="004B0FC3" w:rsidRDefault="004B0FC3">
          <w:pPr>
            <w:pStyle w:val="ab"/>
            <w:rPr>
              <w:noProof/>
              <w:lang w:val="ru-RU" w:eastAsia="ru-RU"/>
            </w:rPr>
          </w:pPr>
        </w:p>
        <w:p w:rsidR="004B0FC3" w:rsidRDefault="004B0FC3">
          <w:pPr>
            <w:pStyle w:val="ab"/>
          </w:pPr>
        </w:p>
      </w:tc>
      <w:tc>
        <w:tcPr>
          <w:tcW w:w="3427" w:type="dxa"/>
        </w:tcPr>
        <w:p w:rsidR="004B0FC3" w:rsidRDefault="004B0FC3">
          <w:pPr>
            <w:pStyle w:val="ab"/>
          </w:pPr>
        </w:p>
      </w:tc>
      <w:tc>
        <w:tcPr>
          <w:tcW w:w="3428" w:type="dxa"/>
        </w:tcPr>
        <w:p w:rsidR="004B0FC3" w:rsidRDefault="004B0FC3">
          <w:pPr>
            <w:pStyle w:val="ab"/>
            <w:rPr>
              <w:noProof/>
              <w:lang w:val="ru-RU" w:eastAsia="ru-RU"/>
            </w:rPr>
          </w:pPr>
        </w:p>
        <w:p w:rsidR="004B0FC3" w:rsidRDefault="004B0FC3">
          <w:pPr>
            <w:pStyle w:val="ab"/>
            <w:rPr>
              <w:noProof/>
              <w:lang w:val="ru-RU" w:eastAsia="ru-RU"/>
            </w:rPr>
          </w:pPr>
        </w:p>
        <w:p w:rsidR="004B0FC3" w:rsidRDefault="004B0FC3">
          <w:pPr>
            <w:pStyle w:val="ab"/>
          </w:pPr>
        </w:p>
      </w:tc>
    </w:tr>
  </w:tbl>
  <w:p w:rsidR="004B0FC3" w:rsidRDefault="004B0FC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6C94"/>
    <w:multiLevelType w:val="hybridMultilevel"/>
    <w:tmpl w:val="5B1813D4"/>
    <w:lvl w:ilvl="0" w:tplc="EFA8B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687"/>
    <w:multiLevelType w:val="hybridMultilevel"/>
    <w:tmpl w:val="7A78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439C"/>
    <w:multiLevelType w:val="hybridMultilevel"/>
    <w:tmpl w:val="15D29A62"/>
    <w:lvl w:ilvl="0" w:tplc="13865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91A21"/>
    <w:multiLevelType w:val="hybridMultilevel"/>
    <w:tmpl w:val="1EF4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93E3A"/>
    <w:multiLevelType w:val="hybridMultilevel"/>
    <w:tmpl w:val="D58A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E059A5"/>
    <w:rsid w:val="00010571"/>
    <w:rsid w:val="00011C0A"/>
    <w:rsid w:val="00020CFA"/>
    <w:rsid w:val="00033F32"/>
    <w:rsid w:val="00035B97"/>
    <w:rsid w:val="000438B1"/>
    <w:rsid w:val="00043EE0"/>
    <w:rsid w:val="000573FE"/>
    <w:rsid w:val="000604BD"/>
    <w:rsid w:val="00066C02"/>
    <w:rsid w:val="000B1316"/>
    <w:rsid w:val="000B151A"/>
    <w:rsid w:val="000B36BA"/>
    <w:rsid w:val="00102C1F"/>
    <w:rsid w:val="00102DB4"/>
    <w:rsid w:val="00111129"/>
    <w:rsid w:val="00140BC4"/>
    <w:rsid w:val="001D3D85"/>
    <w:rsid w:val="001F2842"/>
    <w:rsid w:val="00205F1E"/>
    <w:rsid w:val="00224306"/>
    <w:rsid w:val="00232E81"/>
    <w:rsid w:val="00266B5B"/>
    <w:rsid w:val="00270873"/>
    <w:rsid w:val="002A09AA"/>
    <w:rsid w:val="002B1A06"/>
    <w:rsid w:val="002B63E8"/>
    <w:rsid w:val="002E5BEE"/>
    <w:rsid w:val="00305141"/>
    <w:rsid w:val="003711E0"/>
    <w:rsid w:val="0038190A"/>
    <w:rsid w:val="003973DA"/>
    <w:rsid w:val="003C4CDB"/>
    <w:rsid w:val="0041308D"/>
    <w:rsid w:val="00415F82"/>
    <w:rsid w:val="00450ACC"/>
    <w:rsid w:val="00473A2D"/>
    <w:rsid w:val="00476A4D"/>
    <w:rsid w:val="00496BAC"/>
    <w:rsid w:val="004A1E3A"/>
    <w:rsid w:val="004B0FC3"/>
    <w:rsid w:val="004B71AE"/>
    <w:rsid w:val="004D2206"/>
    <w:rsid w:val="004D37EA"/>
    <w:rsid w:val="004E1810"/>
    <w:rsid w:val="004E764A"/>
    <w:rsid w:val="00504758"/>
    <w:rsid w:val="00521D60"/>
    <w:rsid w:val="00527132"/>
    <w:rsid w:val="00536E6D"/>
    <w:rsid w:val="005674EB"/>
    <w:rsid w:val="005B7735"/>
    <w:rsid w:val="005E11E8"/>
    <w:rsid w:val="006475DB"/>
    <w:rsid w:val="00677B50"/>
    <w:rsid w:val="00694BAE"/>
    <w:rsid w:val="006B58CA"/>
    <w:rsid w:val="006C1CE9"/>
    <w:rsid w:val="006D3AF2"/>
    <w:rsid w:val="00737D6A"/>
    <w:rsid w:val="00751052"/>
    <w:rsid w:val="00751EE3"/>
    <w:rsid w:val="00764150"/>
    <w:rsid w:val="00770B6C"/>
    <w:rsid w:val="007874E3"/>
    <w:rsid w:val="007C4831"/>
    <w:rsid w:val="007D53E4"/>
    <w:rsid w:val="00803672"/>
    <w:rsid w:val="00810662"/>
    <w:rsid w:val="00843C34"/>
    <w:rsid w:val="00872E36"/>
    <w:rsid w:val="00880ED1"/>
    <w:rsid w:val="008D1E20"/>
    <w:rsid w:val="008D39F9"/>
    <w:rsid w:val="00910A9D"/>
    <w:rsid w:val="00935B11"/>
    <w:rsid w:val="0095104C"/>
    <w:rsid w:val="00955919"/>
    <w:rsid w:val="009764E5"/>
    <w:rsid w:val="009A6F07"/>
    <w:rsid w:val="00A118F8"/>
    <w:rsid w:val="00A8435B"/>
    <w:rsid w:val="00AB4739"/>
    <w:rsid w:val="00AB6046"/>
    <w:rsid w:val="00B15607"/>
    <w:rsid w:val="00B17CB1"/>
    <w:rsid w:val="00B25528"/>
    <w:rsid w:val="00B424BD"/>
    <w:rsid w:val="00B762D4"/>
    <w:rsid w:val="00B93DB5"/>
    <w:rsid w:val="00BC0252"/>
    <w:rsid w:val="00BC2A92"/>
    <w:rsid w:val="00BD2E58"/>
    <w:rsid w:val="00BE0739"/>
    <w:rsid w:val="00BE46B2"/>
    <w:rsid w:val="00C32066"/>
    <w:rsid w:val="00C36898"/>
    <w:rsid w:val="00C44A11"/>
    <w:rsid w:val="00C504D0"/>
    <w:rsid w:val="00C61699"/>
    <w:rsid w:val="00CA6482"/>
    <w:rsid w:val="00CD60FF"/>
    <w:rsid w:val="00CE2E96"/>
    <w:rsid w:val="00D058D2"/>
    <w:rsid w:val="00D277E1"/>
    <w:rsid w:val="00DA692B"/>
    <w:rsid w:val="00DE3014"/>
    <w:rsid w:val="00DE6E78"/>
    <w:rsid w:val="00E17787"/>
    <w:rsid w:val="00E3213A"/>
    <w:rsid w:val="00E71979"/>
    <w:rsid w:val="00E76025"/>
    <w:rsid w:val="00E821E8"/>
    <w:rsid w:val="00EA061D"/>
    <w:rsid w:val="00ED6AC6"/>
    <w:rsid w:val="00EF68F4"/>
    <w:rsid w:val="00F3342D"/>
    <w:rsid w:val="00F77F41"/>
    <w:rsid w:val="2ABE77D6"/>
    <w:rsid w:val="39E0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D8253"/>
  <w15:docId w15:val="{BA25723C-D198-40DC-9C22-8D00D082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link w:val="10"/>
    <w:qFormat/>
    <w:rsid w:val="001F2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3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rsid w:val="0004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3EE0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043E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043E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7">
    <w:name w:val="Заголовок Знак"/>
    <w:basedOn w:val="a0"/>
    <w:link w:val="a6"/>
    <w:uiPriority w:val="10"/>
    <w:rsid w:val="00043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a8">
    <w:name w:val="List Paragraph"/>
    <w:basedOn w:val="a"/>
    <w:uiPriority w:val="34"/>
    <w:qFormat/>
    <w:rsid w:val="00043EE0"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9">
    <w:name w:val="Strong"/>
    <w:basedOn w:val="a0"/>
    <w:uiPriority w:val="22"/>
    <w:qFormat/>
    <w:rsid w:val="005E11E8"/>
    <w:rPr>
      <w:b/>
      <w:bCs/>
    </w:rPr>
  </w:style>
  <w:style w:type="paragraph" w:styleId="aa">
    <w:name w:val="Normal (Web)"/>
    <w:basedOn w:val="a"/>
    <w:uiPriority w:val="99"/>
    <w:unhideWhenUsed/>
    <w:rsid w:val="00BC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4B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FC3"/>
    <w:rPr>
      <w:rFonts w:asciiTheme="minorHAnsi" w:eastAsiaTheme="minorEastAsia" w:hAnsiTheme="minorHAnsi" w:cstheme="minorBidi"/>
      <w:lang w:val="en-US" w:eastAsia="zh-CN"/>
    </w:rPr>
  </w:style>
  <w:style w:type="paragraph" w:styleId="ad">
    <w:name w:val="footer"/>
    <w:basedOn w:val="a"/>
    <w:link w:val="ae"/>
    <w:unhideWhenUsed/>
    <w:rsid w:val="004B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B0FC3"/>
    <w:rPr>
      <w:rFonts w:asciiTheme="minorHAnsi" w:eastAsiaTheme="minorEastAsia" w:hAnsiTheme="minorHAnsi" w:cstheme="minorBidi"/>
      <w:lang w:val="en-US" w:eastAsia="zh-CN"/>
    </w:rPr>
  </w:style>
  <w:style w:type="table" w:styleId="af">
    <w:name w:val="Table Grid"/>
    <w:basedOn w:val="a1"/>
    <w:rsid w:val="004B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F28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styleId="af0">
    <w:name w:val="Emphasis"/>
    <w:basedOn w:val="a0"/>
    <w:uiPriority w:val="20"/>
    <w:qFormat/>
    <w:rsid w:val="00450ACC"/>
    <w:rPr>
      <w:i/>
      <w:iCs/>
    </w:rPr>
  </w:style>
  <w:style w:type="character" w:styleId="af1">
    <w:name w:val="FollowedHyperlink"/>
    <w:basedOn w:val="a0"/>
    <w:semiHidden/>
    <w:unhideWhenUsed/>
    <w:rsid w:val="008D39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32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49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8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12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0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3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88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73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80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8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58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13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83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909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7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3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1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9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70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3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30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57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40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652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nzoboz.ru/firms/FILA/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5.png"/><Relationship Id="rId39" Type="http://schemas.openxmlformats.org/officeDocument/2006/relationships/hyperlink" Target="https://kidsoboz.ru/" TargetMode="External"/><Relationship Id="rId21" Type="http://schemas.openxmlformats.org/officeDocument/2006/relationships/hyperlink" Target="http://toys.segment.ru/" TargetMode="External"/><Relationship Id="rId34" Type="http://schemas.openxmlformats.org/officeDocument/2006/relationships/image" Target="media/image9.jpeg"/><Relationship Id="rId42" Type="http://schemas.openxmlformats.org/officeDocument/2006/relationships/image" Target="media/image13.jpeg"/><Relationship Id="rId47" Type="http://schemas.openxmlformats.org/officeDocument/2006/relationships/hyperlink" Target="http://www.za-partoi.ru/" TargetMode="External"/><Relationship Id="rId50" Type="http://schemas.openxmlformats.org/officeDocument/2006/relationships/image" Target="media/image17.jpeg"/><Relationship Id="rId55" Type="http://schemas.openxmlformats.org/officeDocument/2006/relationships/hyperlink" Target="http://&#1076;&#1077;&#1090;&#1089;&#1082;&#1080;&#1081;&#1074;&#1086;&#1087;&#1088;&#1086;&#1089;.&#1088;&#1092;/" TargetMode="External"/><Relationship Id="rId63" Type="http://schemas.openxmlformats.org/officeDocument/2006/relationships/hyperlink" Target="https://e.mail.ru/compose?To=da-igra@acgi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toys-russia.ru/" TargetMode="External"/><Relationship Id="rId29" Type="http://schemas.openxmlformats.org/officeDocument/2006/relationships/hyperlink" Target="https://lisa.ru/category/moy-rebeno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rdetstva.ru/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8.png"/><Relationship Id="rId37" Type="http://schemas.openxmlformats.org/officeDocument/2006/relationships/hyperlink" Target="http://www.nanya.ru/" TargetMode="External"/><Relationship Id="rId40" Type="http://schemas.openxmlformats.org/officeDocument/2006/relationships/image" Target="media/image12.jpeg"/><Relationship Id="rId45" Type="http://schemas.openxmlformats.org/officeDocument/2006/relationships/hyperlink" Target="http://www.poisknews.ru/" TargetMode="External"/><Relationship Id="rId53" Type="http://schemas.openxmlformats.org/officeDocument/2006/relationships/hyperlink" Target="http://profashion.ru/" TargetMode="External"/><Relationship Id="rId58" Type="http://schemas.openxmlformats.org/officeDocument/2006/relationships/image" Target="media/image21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a-igra.ru" TargetMode="External"/><Relationship Id="rId23" Type="http://schemas.openxmlformats.org/officeDocument/2006/relationships/hyperlink" Target="https://www.7ya.ru/" TargetMode="External"/><Relationship Id="rId28" Type="http://schemas.openxmlformats.org/officeDocument/2006/relationships/image" Target="media/image6.png"/><Relationship Id="rId36" Type="http://schemas.openxmlformats.org/officeDocument/2006/relationships/image" Target="media/image10.png"/><Relationship Id="rId49" Type="http://schemas.openxmlformats.org/officeDocument/2006/relationships/hyperlink" Target="http://www.planetadetstvo.ru/" TargetMode="External"/><Relationship Id="rId57" Type="http://schemas.openxmlformats.org/officeDocument/2006/relationships/hyperlink" Target="https://www.mamaparty.ru/" TargetMode="External"/><Relationship Id="rId61" Type="http://schemas.openxmlformats.org/officeDocument/2006/relationships/hyperlink" Target="https://www.facebook.com/acgi.ru/" TargetMode="External"/><Relationship Id="rId10" Type="http://schemas.openxmlformats.org/officeDocument/2006/relationships/hyperlink" Target="http://www.cone-forest.ru/" TargetMode="External"/><Relationship Id="rId19" Type="http://schemas.openxmlformats.org/officeDocument/2006/relationships/hyperlink" Target="https://econet.ru/" TargetMode="External"/><Relationship Id="rId31" Type="http://schemas.openxmlformats.org/officeDocument/2006/relationships/hyperlink" Target="https://letidor.ru/" TargetMode="External"/><Relationship Id="rId44" Type="http://schemas.openxmlformats.org/officeDocument/2006/relationships/image" Target="media/image14.png"/><Relationship Id="rId52" Type="http://schemas.openxmlformats.org/officeDocument/2006/relationships/image" Target="media/image18.jpeg"/><Relationship Id="rId60" Type="http://schemas.openxmlformats.org/officeDocument/2006/relationships/hyperlink" Target="https://www.facebook.com/daigra.ru/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80aamqtoiq5h.xn--p1ai/" TargetMode="External"/><Relationship Id="rId14" Type="http://schemas.openxmlformats.org/officeDocument/2006/relationships/hyperlink" Target="http://bytplast.ru/catalog/yashchiki_i_baki_dlya_igrushek/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www.parents.ru/" TargetMode="External"/><Relationship Id="rId30" Type="http://schemas.openxmlformats.org/officeDocument/2006/relationships/image" Target="media/image7.png"/><Relationship Id="rId35" Type="http://schemas.openxmlformats.org/officeDocument/2006/relationships/hyperlink" Target="https://stolicadetstva.com/" TargetMode="External"/><Relationship Id="rId43" Type="http://schemas.openxmlformats.org/officeDocument/2006/relationships/hyperlink" Target="http://www.obruch.ru/" TargetMode="External"/><Relationship Id="rId48" Type="http://schemas.openxmlformats.org/officeDocument/2006/relationships/image" Target="media/image16.png"/><Relationship Id="rId56" Type="http://schemas.openxmlformats.org/officeDocument/2006/relationships/image" Target="media/image20.jpeg"/><Relationship Id="rId64" Type="http://schemas.openxmlformats.org/officeDocument/2006/relationships/hyperlink" Target="http://da-igra.ru/" TargetMode="External"/><Relationship Id="rId8" Type="http://schemas.openxmlformats.org/officeDocument/2006/relationships/hyperlink" Target="http://museumot.info/" TargetMode="External"/><Relationship Id="rId51" Type="http://schemas.openxmlformats.org/officeDocument/2006/relationships/hyperlink" Target="http://yapoyu.com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ttonclub.ru/ru/" TargetMode="External"/><Relationship Id="rId17" Type="http://schemas.openxmlformats.org/officeDocument/2006/relationships/hyperlink" Target="http://www.rdt-info.ru/" TargetMode="External"/><Relationship Id="rId25" Type="http://schemas.openxmlformats.org/officeDocument/2006/relationships/hyperlink" Target="http://edexpert.ru/" TargetMode="External"/><Relationship Id="rId33" Type="http://schemas.openxmlformats.org/officeDocument/2006/relationships/hyperlink" Target="https://detstrana.ru/" TargetMode="External"/><Relationship Id="rId38" Type="http://schemas.openxmlformats.org/officeDocument/2006/relationships/image" Target="media/image11.jpeg"/><Relationship Id="rId46" Type="http://schemas.openxmlformats.org/officeDocument/2006/relationships/image" Target="media/image15.jpeg"/><Relationship Id="rId59" Type="http://schemas.openxmlformats.org/officeDocument/2006/relationships/hyperlink" Target="http://acgi.ru/news_494833/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2.jpeg"/><Relationship Id="rId41" Type="http://schemas.openxmlformats.org/officeDocument/2006/relationships/hyperlink" Target="http://www.ug.ru/" TargetMode="External"/><Relationship Id="rId54" Type="http://schemas.openxmlformats.org/officeDocument/2006/relationships/image" Target="media/image19.jpg"/><Relationship Id="rId62" Type="http://schemas.openxmlformats.org/officeDocument/2006/relationships/hyperlink" Target="mailto:pr-acgi@acgi.r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Тишка</dc:creator>
  <cp:lastModifiedBy>fs</cp:lastModifiedBy>
  <cp:revision>4</cp:revision>
  <dcterms:created xsi:type="dcterms:W3CDTF">2018-06-19T08:34:00Z</dcterms:created>
  <dcterms:modified xsi:type="dcterms:W3CDTF">2018-06-29T21:20:00Z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